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9898" w14:textId="77777777" w:rsidR="00B011E8" w:rsidRPr="00146E89" w:rsidRDefault="00B011E8">
      <w:pPr>
        <w:pStyle w:val="Heading1"/>
        <w:rPr>
          <w:rFonts w:ascii="Calibri" w:hAnsi="Calibri" w:cs="Calibri"/>
          <w:lang w:val="es-419"/>
        </w:rPr>
      </w:pPr>
      <w:r w:rsidRPr="00146E89">
        <w:rPr>
          <w:rFonts w:ascii="Calibri" w:hAnsi="Calibri" w:cs="Calibri"/>
          <w:lang w:val="es-419"/>
        </w:rPr>
        <w:t>1.0 GENERAL</w:t>
      </w:r>
    </w:p>
    <w:p w14:paraId="7707B720" w14:textId="6065E384" w:rsidR="0086081E" w:rsidRPr="00E362FA" w:rsidRDefault="00B011E8" w:rsidP="00E362FA">
      <w:pPr>
        <w:tabs>
          <w:tab w:val="left" w:pos="720"/>
        </w:tabs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1.1 </w:t>
      </w:r>
      <w:r w:rsidR="002C3119">
        <w:rPr>
          <w:rFonts w:ascii="Calibri" w:hAnsi="Calibri" w:cs="Calibri"/>
          <w:lang w:val="es-419"/>
        </w:rPr>
        <w:tab/>
      </w:r>
      <w:r w:rsidR="005E3711">
        <w:rPr>
          <w:rFonts w:ascii="Calibri" w:hAnsi="Calibri" w:cs="Calibri"/>
          <w:lang w:val="es-419"/>
        </w:rPr>
        <w:t xml:space="preserve">El </w:t>
      </w:r>
      <w:r w:rsidR="00DE1F0D">
        <w:rPr>
          <w:rFonts w:ascii="Calibri" w:hAnsi="Calibri" w:cs="Calibri"/>
          <w:lang w:val="es-419"/>
        </w:rPr>
        <w:t xml:space="preserve">filtro de </w:t>
      </w:r>
      <w:r w:rsidR="00A430E5">
        <w:rPr>
          <w:rFonts w:ascii="Calibri" w:hAnsi="Calibri" w:cs="Calibri"/>
          <w:lang w:val="es-419"/>
        </w:rPr>
        <w:t>mitigación</w:t>
      </w:r>
      <w:r w:rsidR="00DE1F0D">
        <w:rPr>
          <w:rFonts w:ascii="Calibri" w:hAnsi="Calibri" w:cs="Calibri"/>
          <w:lang w:val="es-419"/>
        </w:rPr>
        <w:t xml:space="preserve"> pasa bajas V1K</w:t>
      </w:r>
      <w:r w:rsidR="00A430E5">
        <w:rPr>
          <w:rFonts w:ascii="Calibri" w:hAnsi="Calibri" w:cs="Calibri"/>
          <w:lang w:val="es-419"/>
        </w:rPr>
        <w:t xml:space="preserve"> </w:t>
      </w:r>
      <w:r w:rsidR="009A3819">
        <w:rPr>
          <w:rFonts w:ascii="Calibri" w:hAnsi="Calibri" w:cs="Calibri"/>
          <w:lang w:val="es-419"/>
        </w:rPr>
        <w:t xml:space="preserve">o dV/dt, </w:t>
      </w:r>
      <w:r w:rsidR="00A430E5">
        <w:rPr>
          <w:rFonts w:ascii="Calibri" w:hAnsi="Calibri" w:cs="Calibri"/>
          <w:lang w:val="es-419"/>
        </w:rPr>
        <w:t xml:space="preserve">minimiza las fallas en </w:t>
      </w:r>
      <w:r w:rsidR="00506CD8">
        <w:rPr>
          <w:rFonts w:ascii="Calibri" w:hAnsi="Calibri" w:cs="Calibri"/>
          <w:lang w:val="es-419"/>
        </w:rPr>
        <w:t>los</w:t>
      </w:r>
      <w:r w:rsidR="00A430E5">
        <w:rPr>
          <w:rFonts w:ascii="Calibri" w:hAnsi="Calibri" w:cs="Calibri"/>
          <w:lang w:val="es-419"/>
        </w:rPr>
        <w:t xml:space="preserve"> motor</w:t>
      </w:r>
      <w:r w:rsidR="00506CD8">
        <w:rPr>
          <w:rFonts w:ascii="Calibri" w:hAnsi="Calibri" w:cs="Calibri"/>
          <w:lang w:val="es-419"/>
        </w:rPr>
        <w:t>es</w:t>
      </w:r>
      <w:r w:rsidR="009A3819">
        <w:rPr>
          <w:rFonts w:ascii="Calibri" w:hAnsi="Calibri" w:cs="Calibri"/>
          <w:lang w:val="es-419"/>
        </w:rPr>
        <w:t xml:space="preserve"> </w:t>
      </w:r>
      <w:r w:rsidR="00571C16">
        <w:rPr>
          <w:rFonts w:ascii="Calibri" w:hAnsi="Calibri" w:cs="Calibri"/>
          <w:lang w:val="es-419"/>
        </w:rPr>
        <w:t>que son manipulados por</w:t>
      </w:r>
      <w:r w:rsidR="003B49B8">
        <w:rPr>
          <w:rFonts w:ascii="Calibri" w:hAnsi="Calibri" w:cs="Calibri"/>
          <w:lang w:val="es-419"/>
        </w:rPr>
        <w:t xml:space="preserve"> variadores</w:t>
      </w:r>
      <w:r w:rsidR="00BB74F7">
        <w:rPr>
          <w:rFonts w:ascii="Calibri" w:hAnsi="Calibri" w:cs="Calibri"/>
          <w:lang w:val="es-419"/>
        </w:rPr>
        <w:t>/inversores</w:t>
      </w:r>
      <w:r w:rsidR="003B49B8">
        <w:rPr>
          <w:rFonts w:ascii="Calibri" w:hAnsi="Calibri" w:cs="Calibri"/>
          <w:lang w:val="es-419"/>
        </w:rPr>
        <w:t xml:space="preserve"> </w:t>
      </w:r>
      <w:r w:rsidR="00687591">
        <w:rPr>
          <w:rFonts w:ascii="Calibri" w:hAnsi="Calibri" w:cs="Calibri"/>
          <w:lang w:val="es-419"/>
        </w:rPr>
        <w:t xml:space="preserve">con tecnología </w:t>
      </w:r>
      <w:r w:rsidR="00BB74F7">
        <w:rPr>
          <w:rFonts w:ascii="Calibri" w:hAnsi="Calibri" w:cs="Calibri"/>
          <w:lang w:val="es-419"/>
        </w:rPr>
        <w:t xml:space="preserve">de </w:t>
      </w:r>
      <w:proofErr w:type="spellStart"/>
      <w:r w:rsidR="00687591">
        <w:rPr>
          <w:rFonts w:ascii="Calibri" w:hAnsi="Calibri" w:cs="Calibri"/>
          <w:lang w:val="es-419"/>
        </w:rPr>
        <w:t>IGBTs</w:t>
      </w:r>
      <w:proofErr w:type="spellEnd"/>
      <w:r w:rsidR="00592B16">
        <w:rPr>
          <w:rFonts w:ascii="Calibri" w:hAnsi="Calibri" w:cs="Calibri"/>
          <w:lang w:val="es-419"/>
        </w:rPr>
        <w:t xml:space="preserve"> que se conectan por medio de grandes longitudes de cable</w:t>
      </w:r>
      <w:r w:rsidR="00571C16">
        <w:rPr>
          <w:rFonts w:ascii="Calibri" w:hAnsi="Calibri" w:cs="Calibri"/>
          <w:lang w:val="es-419"/>
        </w:rPr>
        <w:t xml:space="preserve">. </w:t>
      </w:r>
      <w:r w:rsidR="0034297A">
        <w:rPr>
          <w:rFonts w:ascii="Calibri" w:hAnsi="Calibri" w:cs="Calibri"/>
          <w:lang w:val="es-419"/>
        </w:rPr>
        <w:t>Los motores que se controlan por medio de Variadores d</w:t>
      </w:r>
      <w:r w:rsidR="00EC097D">
        <w:rPr>
          <w:rFonts w:ascii="Calibri" w:hAnsi="Calibri" w:cs="Calibri"/>
          <w:lang w:val="es-419"/>
        </w:rPr>
        <w:t>e</w:t>
      </w:r>
      <w:r w:rsidR="0034297A">
        <w:rPr>
          <w:rFonts w:ascii="Calibri" w:hAnsi="Calibri" w:cs="Calibri"/>
          <w:lang w:val="es-419"/>
        </w:rPr>
        <w:t xml:space="preserve"> Frecuencia que se encuentran instalados </w:t>
      </w:r>
      <w:r w:rsidR="00EC097D">
        <w:rPr>
          <w:rFonts w:ascii="Calibri" w:hAnsi="Calibri" w:cs="Calibri"/>
          <w:lang w:val="es-419"/>
        </w:rPr>
        <w:t>a</w:t>
      </w:r>
      <w:r w:rsidR="0034297A">
        <w:rPr>
          <w:rFonts w:ascii="Calibri" w:hAnsi="Calibri" w:cs="Calibri"/>
          <w:lang w:val="es-419"/>
        </w:rPr>
        <w:t xml:space="preserve"> cierta distancia</w:t>
      </w:r>
      <w:r w:rsidR="002F4ADD">
        <w:rPr>
          <w:rFonts w:ascii="Calibri" w:hAnsi="Calibri" w:cs="Calibri"/>
          <w:lang w:val="es-419"/>
        </w:rPr>
        <w:t xml:space="preserve"> lejana</w:t>
      </w:r>
      <w:r w:rsidR="00EC097D">
        <w:rPr>
          <w:rFonts w:ascii="Calibri" w:hAnsi="Calibri" w:cs="Calibri"/>
          <w:lang w:val="es-419"/>
        </w:rPr>
        <w:t>,</w:t>
      </w:r>
      <w:r w:rsidR="002F4ADD">
        <w:rPr>
          <w:rFonts w:ascii="Calibri" w:hAnsi="Calibri" w:cs="Calibri"/>
          <w:lang w:val="es-419"/>
        </w:rPr>
        <w:t xml:space="preserve"> usualmente</w:t>
      </w:r>
      <w:r w:rsidR="00EC097D">
        <w:rPr>
          <w:rFonts w:ascii="Calibri" w:hAnsi="Calibri" w:cs="Calibri"/>
          <w:lang w:val="es-419"/>
        </w:rPr>
        <w:t>,</w:t>
      </w:r>
      <w:r w:rsidR="002F4ADD">
        <w:rPr>
          <w:rFonts w:ascii="Calibri" w:hAnsi="Calibri" w:cs="Calibri"/>
          <w:lang w:val="es-419"/>
        </w:rPr>
        <w:t xml:space="preserve"> fallan </w:t>
      </w:r>
      <w:r w:rsidR="00472D81">
        <w:rPr>
          <w:rFonts w:ascii="Calibri" w:hAnsi="Calibri" w:cs="Calibri"/>
          <w:lang w:val="es-419"/>
        </w:rPr>
        <w:t>teniendo como</w:t>
      </w:r>
      <w:r w:rsidR="002F4ADD">
        <w:rPr>
          <w:rFonts w:ascii="Calibri" w:hAnsi="Calibri" w:cs="Calibri"/>
          <w:lang w:val="es-419"/>
        </w:rPr>
        <w:t xml:space="preserve"> resultado </w:t>
      </w:r>
      <w:r w:rsidR="00BC6446">
        <w:rPr>
          <w:rFonts w:ascii="Calibri" w:hAnsi="Calibri" w:cs="Calibri"/>
          <w:lang w:val="es-419"/>
        </w:rPr>
        <w:t xml:space="preserve">un daño en el aislamiento </w:t>
      </w:r>
      <w:r w:rsidR="00EC097D">
        <w:rPr>
          <w:rFonts w:ascii="Calibri" w:hAnsi="Calibri" w:cs="Calibri"/>
          <w:lang w:val="es-419"/>
        </w:rPr>
        <w:t>debido a los altos voltajes inducidos</w:t>
      </w:r>
      <w:r w:rsidR="00BC59E1">
        <w:rPr>
          <w:rFonts w:ascii="Calibri" w:hAnsi="Calibri" w:cs="Calibri"/>
          <w:lang w:val="es-419"/>
        </w:rPr>
        <w:t xml:space="preserve"> a los que se exponen</w:t>
      </w:r>
      <w:r w:rsidR="00EC097D">
        <w:rPr>
          <w:rFonts w:ascii="Calibri" w:hAnsi="Calibri" w:cs="Calibri"/>
          <w:lang w:val="es-419"/>
        </w:rPr>
        <w:t xml:space="preserve">. </w:t>
      </w:r>
      <w:r w:rsidR="0022421F">
        <w:rPr>
          <w:rFonts w:ascii="Calibri" w:hAnsi="Calibri" w:cs="Calibri"/>
          <w:lang w:val="es-419"/>
        </w:rPr>
        <w:t xml:space="preserve">El tiempo de conmutación </w:t>
      </w:r>
      <w:r w:rsidR="00BC59E1">
        <w:rPr>
          <w:rFonts w:ascii="Calibri" w:hAnsi="Calibri" w:cs="Calibri"/>
          <w:lang w:val="es-419"/>
        </w:rPr>
        <w:t>extremadamente alt</w:t>
      </w:r>
      <w:r w:rsidR="0022421F">
        <w:rPr>
          <w:rFonts w:ascii="Calibri" w:hAnsi="Calibri" w:cs="Calibri"/>
          <w:lang w:val="es-419"/>
        </w:rPr>
        <w:t xml:space="preserve">o de los </w:t>
      </w:r>
      <w:proofErr w:type="spellStart"/>
      <w:r w:rsidR="0022421F">
        <w:rPr>
          <w:rFonts w:ascii="Calibri" w:hAnsi="Calibri" w:cs="Calibri"/>
          <w:lang w:val="es-419"/>
        </w:rPr>
        <w:t>IGBTs</w:t>
      </w:r>
      <w:proofErr w:type="spellEnd"/>
      <w:r w:rsidR="00022B1C">
        <w:rPr>
          <w:rFonts w:ascii="Calibri" w:hAnsi="Calibri" w:cs="Calibri"/>
          <w:lang w:val="es-419"/>
        </w:rPr>
        <w:t xml:space="preserve"> se reflejan en </w:t>
      </w:r>
      <w:r w:rsidR="002A7766">
        <w:rPr>
          <w:rFonts w:ascii="Calibri" w:hAnsi="Calibri" w:cs="Calibri"/>
          <w:lang w:val="es-419"/>
        </w:rPr>
        <w:t xml:space="preserve">picos de </w:t>
      </w:r>
      <w:r w:rsidR="00B90AF2">
        <w:rPr>
          <w:rFonts w:ascii="Calibri" w:hAnsi="Calibri" w:cs="Calibri"/>
          <w:lang w:val="es-419"/>
        </w:rPr>
        <w:t>pulsos elevados</w:t>
      </w:r>
      <w:r w:rsidR="00676799">
        <w:rPr>
          <w:rFonts w:ascii="Calibri" w:hAnsi="Calibri" w:cs="Calibri"/>
          <w:lang w:val="es-419"/>
        </w:rPr>
        <w:t xml:space="preserve"> (dV/dt) de la forma de onda de voltaje basada en </w:t>
      </w:r>
      <w:r w:rsidR="0024337F">
        <w:rPr>
          <w:rFonts w:ascii="Calibri" w:hAnsi="Calibri" w:cs="Calibri"/>
          <w:lang w:val="es-419"/>
        </w:rPr>
        <w:t>la Modulación de Ancho de Pulso</w:t>
      </w:r>
      <w:r w:rsidR="00676799">
        <w:rPr>
          <w:rFonts w:ascii="Calibri" w:hAnsi="Calibri" w:cs="Calibri"/>
          <w:lang w:val="es-419"/>
        </w:rPr>
        <w:t xml:space="preserve"> </w:t>
      </w:r>
      <w:r w:rsidR="0024337F">
        <w:rPr>
          <w:rFonts w:ascii="Calibri" w:hAnsi="Calibri" w:cs="Calibri"/>
          <w:lang w:val="es-419"/>
        </w:rPr>
        <w:t>(</w:t>
      </w:r>
      <w:r w:rsidR="00676799">
        <w:rPr>
          <w:rFonts w:ascii="Calibri" w:hAnsi="Calibri" w:cs="Calibri"/>
          <w:lang w:val="es-419"/>
        </w:rPr>
        <w:t>PWM</w:t>
      </w:r>
      <w:r w:rsidR="0024337F">
        <w:rPr>
          <w:rFonts w:ascii="Calibri" w:hAnsi="Calibri" w:cs="Calibri"/>
          <w:lang w:val="es-419"/>
        </w:rPr>
        <w:t>, por sus siglas en inglés)</w:t>
      </w:r>
      <w:r w:rsidR="00676799">
        <w:rPr>
          <w:rFonts w:ascii="Calibri" w:hAnsi="Calibri" w:cs="Calibri"/>
          <w:lang w:val="es-419"/>
        </w:rPr>
        <w:t>.</w:t>
      </w:r>
      <w:r w:rsidR="0024337F">
        <w:rPr>
          <w:rFonts w:ascii="Calibri" w:hAnsi="Calibri" w:cs="Calibri"/>
          <w:lang w:val="es-419"/>
        </w:rPr>
        <w:t xml:space="preserve"> </w:t>
      </w:r>
      <w:r w:rsidR="00677812">
        <w:rPr>
          <w:rFonts w:ascii="Calibri" w:hAnsi="Calibri" w:cs="Calibri"/>
          <w:lang w:val="es-419"/>
        </w:rPr>
        <w:t xml:space="preserve">Cuando estos no </w:t>
      </w:r>
      <w:r w:rsidR="00580DE1">
        <w:rPr>
          <w:rFonts w:ascii="Calibri" w:hAnsi="Calibri" w:cs="Calibri"/>
          <w:lang w:val="es-419"/>
        </w:rPr>
        <w:t xml:space="preserve">se pueden controlar, este alto dV/dt </w:t>
      </w:r>
      <w:r w:rsidR="00FA79D2">
        <w:rPr>
          <w:rFonts w:ascii="Calibri" w:hAnsi="Calibri" w:cs="Calibri"/>
          <w:lang w:val="es-419"/>
        </w:rPr>
        <w:t xml:space="preserve">resulta en reflexiones de </w:t>
      </w:r>
      <w:r w:rsidR="0024105A">
        <w:rPr>
          <w:rFonts w:ascii="Calibri" w:hAnsi="Calibri" w:cs="Calibri"/>
          <w:lang w:val="es-419"/>
        </w:rPr>
        <w:t xml:space="preserve">la forma de onda de voltaje que, al irse adicionando con la distancia del cable, </w:t>
      </w:r>
      <w:r w:rsidR="00902CE1">
        <w:rPr>
          <w:rFonts w:ascii="Calibri" w:hAnsi="Calibri" w:cs="Calibri"/>
          <w:lang w:val="es-419"/>
        </w:rPr>
        <w:t>lo llevaran</w:t>
      </w:r>
      <w:r w:rsidR="00FB538C">
        <w:rPr>
          <w:rFonts w:ascii="Calibri" w:hAnsi="Calibri" w:cs="Calibri"/>
          <w:lang w:val="es-419"/>
        </w:rPr>
        <w:t xml:space="preserve"> a experimentar </w:t>
      </w:r>
      <w:r w:rsidR="00200AD5">
        <w:rPr>
          <w:rFonts w:ascii="Calibri" w:hAnsi="Calibri" w:cs="Calibri"/>
          <w:lang w:val="es-419"/>
        </w:rPr>
        <w:t>sobre disparos o picos de voltaje.</w:t>
      </w:r>
      <w:r w:rsidR="00FF0FEF">
        <w:rPr>
          <w:rFonts w:ascii="Calibri" w:hAnsi="Calibri" w:cs="Calibri"/>
          <w:lang w:val="es-419"/>
        </w:rPr>
        <w:t xml:space="preserve"> </w:t>
      </w:r>
      <w:r w:rsidR="009C4FE3">
        <w:rPr>
          <w:rFonts w:ascii="Calibri" w:hAnsi="Calibri" w:cs="Calibri"/>
          <w:lang w:val="es-419"/>
        </w:rPr>
        <w:t xml:space="preserve">Estos sobre disparos dañan el aislamiento de los cables y </w:t>
      </w:r>
      <w:r w:rsidR="00146E89">
        <w:rPr>
          <w:rFonts w:ascii="Calibri" w:hAnsi="Calibri" w:cs="Calibri"/>
          <w:lang w:val="es-419"/>
        </w:rPr>
        <w:t>d</w:t>
      </w:r>
      <w:r w:rsidR="009C4FE3">
        <w:rPr>
          <w:rFonts w:ascii="Calibri" w:hAnsi="Calibri" w:cs="Calibri"/>
          <w:lang w:val="es-419"/>
        </w:rPr>
        <w:t>el embobinado del estator del motor</w:t>
      </w:r>
      <w:r w:rsidR="00740353">
        <w:rPr>
          <w:rFonts w:ascii="Calibri" w:hAnsi="Calibri" w:cs="Calibri"/>
          <w:lang w:val="es-419"/>
        </w:rPr>
        <w:t xml:space="preserve">, </w:t>
      </w:r>
      <w:r w:rsidR="002C38EB">
        <w:rPr>
          <w:rFonts w:ascii="Calibri" w:hAnsi="Calibri" w:cs="Calibri"/>
          <w:lang w:val="es-419"/>
        </w:rPr>
        <w:t>provocando</w:t>
      </w:r>
      <w:r w:rsidR="00974105">
        <w:rPr>
          <w:rFonts w:ascii="Calibri" w:hAnsi="Calibri" w:cs="Calibri"/>
          <w:lang w:val="es-419"/>
        </w:rPr>
        <w:t xml:space="preserve"> fallas en el motor</w:t>
      </w:r>
      <w:r w:rsidR="00DF1E34">
        <w:rPr>
          <w:rFonts w:ascii="Calibri" w:hAnsi="Calibri" w:cs="Calibri"/>
          <w:lang w:val="es-419"/>
        </w:rPr>
        <w:t xml:space="preserve"> con mayor frecuencia a medida que los cables hacia el motor incrementan su longitud. </w:t>
      </w:r>
      <w:r w:rsidR="001920AC">
        <w:rPr>
          <w:rFonts w:ascii="Calibri" w:hAnsi="Calibri" w:cs="Calibri"/>
          <w:lang w:val="es-419"/>
        </w:rPr>
        <w:t>La combinación de la inductancia, cap</w:t>
      </w:r>
      <w:r w:rsidR="00DC075C">
        <w:rPr>
          <w:rFonts w:ascii="Calibri" w:hAnsi="Calibri" w:cs="Calibri"/>
          <w:lang w:val="es-419"/>
        </w:rPr>
        <w:t>a</w:t>
      </w:r>
      <w:r w:rsidR="001920AC">
        <w:rPr>
          <w:rFonts w:ascii="Calibri" w:hAnsi="Calibri" w:cs="Calibri"/>
          <w:lang w:val="es-419"/>
        </w:rPr>
        <w:t xml:space="preserve">citancia y resistencia del </w:t>
      </w:r>
      <w:r w:rsidR="00DC075C">
        <w:rPr>
          <w:rFonts w:ascii="Calibri" w:hAnsi="Calibri" w:cs="Calibri"/>
          <w:lang w:val="es-419"/>
        </w:rPr>
        <w:t xml:space="preserve">filtro dV/dt </w:t>
      </w:r>
      <w:r w:rsidR="000B69E2">
        <w:rPr>
          <w:rFonts w:ascii="Calibri" w:hAnsi="Calibri" w:cs="Calibri"/>
          <w:lang w:val="es-419"/>
        </w:rPr>
        <w:t xml:space="preserve">debe estar específicamente diseñada para reducir </w:t>
      </w:r>
      <w:r w:rsidR="007C659D">
        <w:rPr>
          <w:rFonts w:ascii="Calibri" w:hAnsi="Calibri" w:cs="Calibri"/>
          <w:lang w:val="es-419"/>
        </w:rPr>
        <w:t>el dV/dt de la forma de onda de voltaje. Realizando lo anterior, el filtro dV/dt</w:t>
      </w:r>
      <w:r w:rsidR="00B057CF">
        <w:rPr>
          <w:rFonts w:ascii="Calibri" w:hAnsi="Calibri" w:cs="Calibri"/>
          <w:lang w:val="es-419"/>
        </w:rPr>
        <w:t xml:space="preserve"> también deberá </w:t>
      </w:r>
      <w:r w:rsidR="001E358E">
        <w:rPr>
          <w:rFonts w:ascii="Calibri" w:hAnsi="Calibri" w:cs="Calibri"/>
          <w:lang w:val="es-419"/>
        </w:rPr>
        <w:t>minimizar la resonancia</w:t>
      </w:r>
      <w:r w:rsidR="0099403A">
        <w:rPr>
          <w:rFonts w:ascii="Calibri" w:hAnsi="Calibri" w:cs="Calibri"/>
          <w:lang w:val="es-419"/>
        </w:rPr>
        <w:t xml:space="preserve"> parasita entre</w:t>
      </w:r>
      <w:r w:rsidR="002E26E4">
        <w:rPr>
          <w:rFonts w:ascii="Calibri" w:hAnsi="Calibri" w:cs="Calibri"/>
          <w:lang w:val="es-419"/>
        </w:rPr>
        <w:t xml:space="preserve"> </w:t>
      </w:r>
      <w:r w:rsidR="00041FEC">
        <w:rPr>
          <w:rFonts w:ascii="Calibri" w:hAnsi="Calibri" w:cs="Calibri"/>
          <w:lang w:val="es-419"/>
        </w:rPr>
        <w:t>los elementos</w:t>
      </w:r>
      <w:r w:rsidR="006107F6">
        <w:rPr>
          <w:rFonts w:ascii="Calibri" w:hAnsi="Calibri" w:cs="Calibri"/>
          <w:lang w:val="es-419"/>
        </w:rPr>
        <w:t xml:space="preserve"> inductivos y capacitivos de los cables largos hacia el motor. Si esto no se </w:t>
      </w:r>
      <w:r w:rsidR="00DC0DFF">
        <w:rPr>
          <w:rFonts w:ascii="Calibri" w:hAnsi="Calibri" w:cs="Calibri"/>
          <w:lang w:val="es-419"/>
        </w:rPr>
        <w:t xml:space="preserve">cuidará, </w:t>
      </w:r>
      <w:r w:rsidR="00600372">
        <w:rPr>
          <w:rFonts w:ascii="Calibri" w:hAnsi="Calibri" w:cs="Calibri"/>
          <w:lang w:val="es-419"/>
        </w:rPr>
        <w:t xml:space="preserve">este </w:t>
      </w:r>
      <w:r w:rsidR="00BE55F3">
        <w:rPr>
          <w:rFonts w:ascii="Calibri" w:hAnsi="Calibri" w:cs="Calibri"/>
          <w:lang w:val="es-419"/>
        </w:rPr>
        <w:t>fenómeno</w:t>
      </w:r>
      <w:r w:rsidR="00600372">
        <w:rPr>
          <w:rFonts w:ascii="Calibri" w:hAnsi="Calibri" w:cs="Calibri"/>
          <w:lang w:val="es-419"/>
        </w:rPr>
        <w:t xml:space="preserve"> de </w:t>
      </w:r>
      <w:r w:rsidR="00BE55F3">
        <w:rPr>
          <w:rFonts w:ascii="Calibri" w:hAnsi="Calibri" w:cs="Calibri"/>
          <w:lang w:val="es-419"/>
        </w:rPr>
        <w:t>resonancia</w:t>
      </w:r>
      <w:r w:rsidR="00600372">
        <w:rPr>
          <w:rFonts w:ascii="Calibri" w:hAnsi="Calibri" w:cs="Calibri"/>
          <w:lang w:val="es-419"/>
        </w:rPr>
        <w:t xml:space="preserve"> en los conductores </w:t>
      </w:r>
      <w:r w:rsidR="00BE55F3">
        <w:rPr>
          <w:rFonts w:ascii="Calibri" w:hAnsi="Calibri" w:cs="Calibri"/>
          <w:lang w:val="es-419"/>
        </w:rPr>
        <w:t>también contribuiría a la formación de picos de voltaje que terminarían dañando al motor</w:t>
      </w:r>
      <w:r w:rsidR="00E362FA">
        <w:rPr>
          <w:rFonts w:ascii="Calibri" w:hAnsi="Calibri" w:cs="Calibri"/>
          <w:lang w:val="es-419"/>
        </w:rPr>
        <w:t xml:space="preserve">; </w:t>
      </w:r>
      <w:r w:rsidR="00BE1EA9">
        <w:rPr>
          <w:rFonts w:ascii="Calibri" w:hAnsi="Calibri" w:cs="Calibri"/>
          <w:lang w:val="es-419"/>
        </w:rPr>
        <w:t>cuidando esta resonancia parasita, el filtro</w:t>
      </w:r>
      <w:r w:rsidR="00AC4D3B">
        <w:rPr>
          <w:rFonts w:ascii="Calibri" w:hAnsi="Calibri" w:cs="Calibri"/>
          <w:lang w:val="es-419"/>
        </w:rPr>
        <w:t xml:space="preserve"> deberá</w:t>
      </w:r>
      <w:r w:rsidR="00E362FA">
        <w:rPr>
          <w:rFonts w:ascii="Calibri" w:hAnsi="Calibri" w:cs="Calibri"/>
          <w:lang w:val="es-419"/>
        </w:rPr>
        <w:t xml:space="preserve"> reducir</w:t>
      </w:r>
      <w:r w:rsidR="00E362FA" w:rsidRPr="008F3082">
        <w:rPr>
          <w:rFonts w:ascii="Calibri" w:hAnsi="Calibri" w:cs="Calibri"/>
          <w:lang w:val="es-419"/>
        </w:rPr>
        <w:t xml:space="preserve"> el ruido de modo común </w:t>
      </w:r>
      <w:r w:rsidR="00AC4D3B">
        <w:rPr>
          <w:rFonts w:ascii="Calibri" w:hAnsi="Calibri" w:cs="Calibri"/>
          <w:lang w:val="es-419"/>
        </w:rPr>
        <w:t>a</w:t>
      </w:r>
      <w:r w:rsidR="00E362FA" w:rsidRPr="008F3082">
        <w:rPr>
          <w:rFonts w:ascii="Calibri" w:hAnsi="Calibri" w:cs="Calibri"/>
          <w:lang w:val="es-419"/>
        </w:rPr>
        <w:t xml:space="preserve"> un 30 a 40%</w:t>
      </w:r>
      <w:r w:rsidR="00F535D2">
        <w:rPr>
          <w:rFonts w:ascii="Calibri" w:hAnsi="Calibri" w:cs="Calibri"/>
          <w:lang w:val="es-419"/>
        </w:rPr>
        <w:t xml:space="preserve"> máximo</w:t>
      </w:r>
      <w:r w:rsidR="00E362FA">
        <w:rPr>
          <w:rFonts w:ascii="Calibri" w:hAnsi="Calibri" w:cs="Calibri"/>
          <w:lang w:val="es-419"/>
        </w:rPr>
        <w:t>.</w:t>
      </w:r>
    </w:p>
    <w:p w14:paraId="27F69758" w14:textId="658C2540" w:rsidR="00BE55F3" w:rsidRDefault="00B011E8" w:rsidP="002C3119">
      <w:pPr>
        <w:tabs>
          <w:tab w:val="left" w:pos="720"/>
        </w:tabs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1.2 </w:t>
      </w:r>
      <w:r w:rsidR="002C3119">
        <w:rPr>
          <w:rFonts w:ascii="Calibri" w:hAnsi="Calibri" w:cs="Calibri"/>
          <w:lang w:val="es-419"/>
        </w:rPr>
        <w:tab/>
      </w:r>
      <w:r w:rsidR="003335CA">
        <w:rPr>
          <w:rFonts w:ascii="Calibri" w:hAnsi="Calibri" w:cs="Calibri"/>
          <w:lang w:val="es-419"/>
        </w:rPr>
        <w:t xml:space="preserve">El filtro </w:t>
      </w:r>
      <w:r w:rsidR="000B3240">
        <w:rPr>
          <w:rFonts w:ascii="Calibri" w:hAnsi="Calibri" w:cs="Calibri"/>
          <w:lang w:val="es-419"/>
        </w:rPr>
        <w:t xml:space="preserve">de mitigación pasa bajas </w:t>
      </w:r>
      <w:r w:rsidR="003335CA">
        <w:rPr>
          <w:rFonts w:ascii="Calibri" w:hAnsi="Calibri" w:cs="Calibri"/>
          <w:lang w:val="es-419"/>
        </w:rPr>
        <w:t>V1k o dV/dt</w:t>
      </w:r>
      <w:r w:rsidR="000B3240">
        <w:rPr>
          <w:rFonts w:ascii="Calibri" w:hAnsi="Calibri" w:cs="Calibri"/>
          <w:lang w:val="es-419"/>
        </w:rPr>
        <w:t xml:space="preserve">, </w:t>
      </w:r>
      <w:r w:rsidR="001441FD">
        <w:rPr>
          <w:rFonts w:ascii="Calibri" w:hAnsi="Calibri" w:cs="Calibri"/>
          <w:lang w:val="es-419"/>
        </w:rPr>
        <w:t>consistirá en</w:t>
      </w:r>
      <w:r w:rsidR="001E7659">
        <w:rPr>
          <w:rFonts w:ascii="Calibri" w:hAnsi="Calibri" w:cs="Calibri"/>
          <w:lang w:val="es-419"/>
        </w:rPr>
        <w:t xml:space="preserve"> un reactor trifásico con entrehierro de acero</w:t>
      </w:r>
      <w:r w:rsidR="00421DFC">
        <w:rPr>
          <w:rFonts w:ascii="Calibri" w:hAnsi="Calibri" w:cs="Calibri"/>
          <w:lang w:val="es-419"/>
        </w:rPr>
        <w:t>, capacitores</w:t>
      </w:r>
      <w:r w:rsidR="00F40177">
        <w:rPr>
          <w:rFonts w:ascii="Calibri" w:hAnsi="Calibri" w:cs="Calibri"/>
          <w:lang w:val="es-419"/>
        </w:rPr>
        <w:t>/condensadores</w:t>
      </w:r>
      <w:r w:rsidR="00421DFC">
        <w:rPr>
          <w:rFonts w:ascii="Calibri" w:hAnsi="Calibri" w:cs="Calibri"/>
          <w:lang w:val="es-419"/>
        </w:rPr>
        <w:t xml:space="preserve"> de polipropileno </w:t>
      </w:r>
      <w:r w:rsidR="009B7887">
        <w:rPr>
          <w:rFonts w:ascii="Calibri" w:hAnsi="Calibri" w:cs="Calibri"/>
          <w:lang w:val="es-419"/>
        </w:rPr>
        <w:t>de C.A.</w:t>
      </w:r>
      <w:r w:rsidR="0054559B">
        <w:rPr>
          <w:rFonts w:ascii="Calibri" w:hAnsi="Calibri" w:cs="Calibri"/>
          <w:lang w:val="es-419"/>
        </w:rPr>
        <w:t>, y resistencias</w:t>
      </w:r>
      <w:r w:rsidR="000E4085">
        <w:rPr>
          <w:rFonts w:ascii="Calibri" w:hAnsi="Calibri" w:cs="Calibri"/>
          <w:lang w:val="es-419"/>
        </w:rPr>
        <w:t xml:space="preserve"> bobinadas. </w:t>
      </w:r>
      <w:r w:rsidR="0011569A">
        <w:rPr>
          <w:rFonts w:ascii="Calibri" w:hAnsi="Calibri" w:cs="Calibri"/>
          <w:lang w:val="es-419"/>
        </w:rPr>
        <w:t>El filtro</w:t>
      </w:r>
      <w:r w:rsidR="00957F42">
        <w:rPr>
          <w:rFonts w:ascii="Calibri" w:hAnsi="Calibri" w:cs="Calibri"/>
          <w:lang w:val="es-419"/>
        </w:rPr>
        <w:t xml:space="preserve"> debe estar clasificado para la </w:t>
      </w:r>
      <w:r w:rsidR="0042738E">
        <w:rPr>
          <w:rFonts w:ascii="Calibri" w:hAnsi="Calibri" w:cs="Calibri"/>
          <w:lang w:val="es-419"/>
        </w:rPr>
        <w:t xml:space="preserve">aplicación a la frecuencia </w:t>
      </w:r>
      <w:r w:rsidR="00754B9D">
        <w:rPr>
          <w:rFonts w:ascii="Calibri" w:hAnsi="Calibri" w:cs="Calibri"/>
          <w:lang w:val="es-419"/>
        </w:rPr>
        <w:t>fundamenta</w:t>
      </w:r>
      <w:r w:rsidR="001A6E51">
        <w:rPr>
          <w:rFonts w:ascii="Calibri" w:hAnsi="Calibri" w:cs="Calibri"/>
          <w:lang w:val="es-419"/>
        </w:rPr>
        <w:t>l</w:t>
      </w:r>
      <w:r w:rsidR="0042738E">
        <w:rPr>
          <w:rFonts w:ascii="Calibri" w:hAnsi="Calibri" w:cs="Calibri"/>
          <w:lang w:val="es-419"/>
        </w:rPr>
        <w:t xml:space="preserve"> máxima </w:t>
      </w:r>
      <w:r w:rsidR="00754B9D">
        <w:rPr>
          <w:rFonts w:ascii="Calibri" w:hAnsi="Calibri" w:cs="Calibri"/>
          <w:lang w:val="es-419"/>
        </w:rPr>
        <w:t>del sistema eléctrico</w:t>
      </w:r>
      <w:r w:rsidR="002F5A00">
        <w:rPr>
          <w:rFonts w:ascii="Calibri" w:hAnsi="Calibri" w:cs="Calibri"/>
          <w:lang w:val="es-419"/>
        </w:rPr>
        <w:t xml:space="preserve">, 60 Hz para este caso, con un voltaje nominal máximo de 600 V. </w:t>
      </w:r>
      <w:r w:rsidR="00AA385C">
        <w:rPr>
          <w:rFonts w:ascii="Calibri" w:hAnsi="Calibri" w:cs="Calibri"/>
          <w:lang w:val="es-419"/>
        </w:rPr>
        <w:t xml:space="preserve">El filtro deberá operar a la frecuencia de conmutación máxima de </w:t>
      </w:r>
      <w:r w:rsidR="00014DDA">
        <w:rPr>
          <w:rFonts w:ascii="Calibri" w:hAnsi="Calibri" w:cs="Calibri"/>
          <w:lang w:val="es-419"/>
        </w:rPr>
        <w:t>4kHz</w:t>
      </w:r>
      <w:r w:rsidR="00FC7F01">
        <w:rPr>
          <w:rFonts w:ascii="Calibri" w:hAnsi="Calibri" w:cs="Calibri"/>
          <w:lang w:val="es-419"/>
        </w:rPr>
        <w:t>;</w:t>
      </w:r>
      <w:r w:rsidR="00F27325">
        <w:rPr>
          <w:rFonts w:ascii="Calibri" w:hAnsi="Calibri" w:cs="Calibri"/>
          <w:lang w:val="es-419"/>
        </w:rPr>
        <w:t xml:space="preserve"> </w:t>
      </w:r>
      <w:r w:rsidR="00FC7F01">
        <w:rPr>
          <w:rFonts w:ascii="Calibri" w:hAnsi="Calibri" w:cs="Calibri"/>
          <w:lang w:val="es-419"/>
        </w:rPr>
        <w:t xml:space="preserve">si se </w:t>
      </w:r>
      <w:r w:rsidR="004527C0">
        <w:rPr>
          <w:rFonts w:ascii="Calibri" w:hAnsi="Calibri" w:cs="Calibri"/>
          <w:lang w:val="es-419"/>
        </w:rPr>
        <w:t>va a</w:t>
      </w:r>
      <w:r w:rsidR="00FC7F01">
        <w:rPr>
          <w:rFonts w:ascii="Calibri" w:hAnsi="Calibri" w:cs="Calibri"/>
          <w:lang w:val="es-419"/>
        </w:rPr>
        <w:t xml:space="preserve"> utilizar </w:t>
      </w:r>
      <w:r w:rsidR="00B069B4">
        <w:rPr>
          <w:rFonts w:ascii="Calibri" w:hAnsi="Calibri" w:cs="Calibri"/>
          <w:lang w:val="es-419"/>
        </w:rPr>
        <w:t xml:space="preserve">en </w:t>
      </w:r>
      <w:r w:rsidR="00FC7F01">
        <w:rPr>
          <w:rFonts w:ascii="Calibri" w:hAnsi="Calibri" w:cs="Calibri"/>
          <w:lang w:val="es-419"/>
        </w:rPr>
        <w:t xml:space="preserve">6 u 8 kHz y </w:t>
      </w:r>
      <w:r w:rsidR="00F27325">
        <w:rPr>
          <w:rFonts w:ascii="Calibri" w:hAnsi="Calibri" w:cs="Calibri"/>
          <w:lang w:val="es-419"/>
        </w:rPr>
        <w:t xml:space="preserve">si se </w:t>
      </w:r>
      <w:r w:rsidR="000B103B">
        <w:rPr>
          <w:rFonts w:ascii="Calibri" w:hAnsi="Calibri" w:cs="Calibri"/>
          <w:lang w:val="es-419"/>
        </w:rPr>
        <w:t xml:space="preserve">pretende ir </w:t>
      </w:r>
      <w:r w:rsidR="00F27325">
        <w:rPr>
          <w:rFonts w:ascii="Calibri" w:hAnsi="Calibri" w:cs="Calibri"/>
          <w:lang w:val="es-419"/>
        </w:rPr>
        <w:t xml:space="preserve">por encima de los </w:t>
      </w:r>
      <w:r w:rsidR="000B103B">
        <w:rPr>
          <w:rFonts w:ascii="Calibri" w:hAnsi="Calibri" w:cs="Calibri"/>
          <w:lang w:val="es-419"/>
        </w:rPr>
        <w:t>120 metros (400 ft) de cable</w:t>
      </w:r>
      <w:r w:rsidR="00FC7F01">
        <w:rPr>
          <w:rFonts w:ascii="Calibri" w:hAnsi="Calibri" w:cs="Calibri"/>
          <w:lang w:val="es-419"/>
        </w:rPr>
        <w:t>, por favor consulte al fabricante</w:t>
      </w:r>
      <w:r w:rsidR="00E27956">
        <w:rPr>
          <w:rFonts w:ascii="Calibri" w:hAnsi="Calibri" w:cs="Calibri"/>
          <w:lang w:val="es-419"/>
        </w:rPr>
        <w:t xml:space="preserve">. </w:t>
      </w:r>
      <w:r w:rsidR="00FA0A24">
        <w:rPr>
          <w:rFonts w:ascii="Calibri" w:hAnsi="Calibri" w:cs="Calibri"/>
          <w:lang w:val="es-419"/>
        </w:rPr>
        <w:t>La temperatura ambiente de operación será de 40</w:t>
      </w:r>
      <w:r w:rsidR="00FA0A24" w:rsidRPr="00953AE2">
        <w:rPr>
          <w:rFonts w:ascii="Calibri" w:hAnsi="Calibri" w:cs="Calibri"/>
          <w:lang w:val="es-419"/>
        </w:rPr>
        <w:t>°C</w:t>
      </w:r>
      <w:r w:rsidR="00953AE2" w:rsidRPr="00953AE2">
        <w:rPr>
          <w:rFonts w:ascii="Calibri" w:hAnsi="Calibri" w:cs="Calibri"/>
          <w:lang w:val="es-419"/>
        </w:rPr>
        <w:t xml:space="preserve">. La distancia </w:t>
      </w:r>
      <w:r w:rsidR="00953AE2">
        <w:rPr>
          <w:rFonts w:ascii="Calibri" w:hAnsi="Calibri" w:cs="Calibri"/>
          <w:lang w:val="es-419"/>
        </w:rPr>
        <w:t xml:space="preserve">máxima del cableado </w:t>
      </w:r>
      <w:r w:rsidR="00362A62">
        <w:rPr>
          <w:rFonts w:ascii="Calibri" w:hAnsi="Calibri" w:cs="Calibri"/>
          <w:lang w:val="es-419"/>
        </w:rPr>
        <w:t xml:space="preserve">del VFD a las terminales </w:t>
      </w:r>
      <w:r w:rsidR="00E55CEC">
        <w:rPr>
          <w:rFonts w:ascii="Calibri" w:hAnsi="Calibri" w:cs="Calibri"/>
          <w:lang w:val="es-419"/>
        </w:rPr>
        <w:t xml:space="preserve">de entrada </w:t>
      </w:r>
      <w:r w:rsidR="00362A62">
        <w:rPr>
          <w:rFonts w:ascii="Calibri" w:hAnsi="Calibri" w:cs="Calibri"/>
          <w:lang w:val="es-419"/>
        </w:rPr>
        <w:t>del V1K</w:t>
      </w:r>
      <w:r w:rsidR="00BC5EC1">
        <w:rPr>
          <w:rFonts w:ascii="Calibri" w:hAnsi="Calibri" w:cs="Calibri"/>
          <w:lang w:val="es-419"/>
        </w:rPr>
        <w:t xml:space="preserve"> deberá ser de </w:t>
      </w:r>
      <w:r w:rsidR="00E55CEC">
        <w:rPr>
          <w:rFonts w:ascii="Calibri" w:hAnsi="Calibri" w:cs="Calibri"/>
          <w:lang w:val="es-419"/>
        </w:rPr>
        <w:t>6 metros (20 ft)</w:t>
      </w:r>
      <w:r w:rsidR="00C272CC">
        <w:rPr>
          <w:rFonts w:ascii="Calibri" w:hAnsi="Calibri" w:cs="Calibri"/>
          <w:lang w:val="es-419"/>
        </w:rPr>
        <w:t xml:space="preserve"> máximo</w:t>
      </w:r>
      <w:r w:rsidR="00E55CEC">
        <w:rPr>
          <w:rFonts w:ascii="Calibri" w:hAnsi="Calibri" w:cs="Calibri"/>
          <w:lang w:val="es-419"/>
        </w:rPr>
        <w:t>.</w:t>
      </w:r>
      <w:r w:rsidR="00C272CC">
        <w:rPr>
          <w:rFonts w:ascii="Calibri" w:hAnsi="Calibri" w:cs="Calibri"/>
          <w:lang w:val="es-419"/>
        </w:rPr>
        <w:t xml:space="preserve"> </w:t>
      </w:r>
      <w:r w:rsidR="002103EF">
        <w:rPr>
          <w:rFonts w:ascii="Calibri" w:hAnsi="Calibri" w:cs="Calibri"/>
          <w:lang w:val="es-419"/>
        </w:rPr>
        <w:t>La</w:t>
      </w:r>
      <w:r w:rsidR="00C272CC">
        <w:rPr>
          <w:rFonts w:ascii="Calibri" w:hAnsi="Calibri" w:cs="Calibri"/>
          <w:lang w:val="es-419"/>
        </w:rPr>
        <w:t xml:space="preserve"> aplicación adecuada </w:t>
      </w:r>
      <w:r w:rsidR="002103EF">
        <w:rPr>
          <w:rFonts w:ascii="Calibri" w:hAnsi="Calibri" w:cs="Calibri"/>
          <w:lang w:val="es-419"/>
        </w:rPr>
        <w:t>d</w:t>
      </w:r>
      <w:r w:rsidR="00C272CC">
        <w:rPr>
          <w:rFonts w:ascii="Calibri" w:hAnsi="Calibri" w:cs="Calibri"/>
          <w:lang w:val="es-419"/>
        </w:rPr>
        <w:t>el V1K</w:t>
      </w:r>
      <w:r w:rsidR="002103EF">
        <w:rPr>
          <w:rFonts w:ascii="Calibri" w:hAnsi="Calibri" w:cs="Calibri"/>
          <w:lang w:val="es-419"/>
        </w:rPr>
        <w:t xml:space="preserve"> será</w:t>
      </w:r>
      <w:r w:rsidR="00E55CEC">
        <w:rPr>
          <w:rFonts w:ascii="Calibri" w:hAnsi="Calibri" w:cs="Calibri"/>
          <w:lang w:val="es-419"/>
        </w:rPr>
        <w:t xml:space="preserve"> </w:t>
      </w:r>
      <w:r w:rsidR="00F65BF1">
        <w:rPr>
          <w:rFonts w:ascii="Calibri" w:hAnsi="Calibri" w:cs="Calibri"/>
          <w:lang w:val="es-419"/>
        </w:rPr>
        <w:t xml:space="preserve">efectiva para distancias </w:t>
      </w:r>
      <w:r w:rsidR="00E112B7">
        <w:rPr>
          <w:rFonts w:ascii="Calibri" w:hAnsi="Calibri" w:cs="Calibri"/>
          <w:lang w:val="es-419"/>
        </w:rPr>
        <w:t xml:space="preserve">de cableado </w:t>
      </w:r>
      <w:r w:rsidR="00F65BF1">
        <w:rPr>
          <w:rFonts w:ascii="Calibri" w:hAnsi="Calibri" w:cs="Calibri"/>
          <w:lang w:val="es-419"/>
        </w:rPr>
        <w:t xml:space="preserve">entre los 15 y hasta los </w:t>
      </w:r>
      <w:r w:rsidR="00E112B7">
        <w:rPr>
          <w:rFonts w:ascii="Calibri" w:hAnsi="Calibri" w:cs="Calibri"/>
          <w:lang w:val="es-419"/>
        </w:rPr>
        <w:t>914 metros del VFD a las terminales del motor</w:t>
      </w:r>
      <w:r w:rsidR="00FF41EE">
        <w:rPr>
          <w:rFonts w:ascii="Calibri" w:hAnsi="Calibri" w:cs="Calibri"/>
          <w:lang w:val="es-419"/>
        </w:rPr>
        <w:t>, dependiendo de los detalles de la aplicación (por favor, consulte</w:t>
      </w:r>
      <w:r w:rsidR="00865EDD">
        <w:rPr>
          <w:rFonts w:ascii="Calibri" w:hAnsi="Calibri" w:cs="Calibri"/>
          <w:lang w:val="es-419"/>
        </w:rPr>
        <w:t xml:space="preserve"> con personal del fabricante). El calibre de los cables no debe sobredimensionarse </w:t>
      </w:r>
      <w:r w:rsidR="00DE09FA">
        <w:rPr>
          <w:rFonts w:ascii="Calibri" w:hAnsi="Calibri" w:cs="Calibri"/>
          <w:lang w:val="es-419"/>
        </w:rPr>
        <w:t>a mas de 4 veces del calibre usual</w:t>
      </w:r>
      <w:r w:rsidR="006C5D65">
        <w:rPr>
          <w:rFonts w:ascii="Calibri" w:hAnsi="Calibri" w:cs="Calibri"/>
          <w:lang w:val="es-419"/>
        </w:rPr>
        <w:t xml:space="preserve"> y/o a las limitaciones mecánicas de los conectores o terminales del filtro</w:t>
      </w:r>
      <w:r w:rsidR="00AD061C">
        <w:rPr>
          <w:rFonts w:ascii="Calibri" w:hAnsi="Calibri" w:cs="Calibri"/>
          <w:lang w:val="es-419"/>
        </w:rPr>
        <w:t>.</w:t>
      </w:r>
    </w:p>
    <w:p w14:paraId="738670BD" w14:textId="0E7EE786" w:rsidR="00B011E8" w:rsidRDefault="00B011E8">
      <w:pPr>
        <w:pStyle w:val="Heading1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>2.0 COMPONENT</w:t>
      </w:r>
      <w:r w:rsidR="00AA19D7">
        <w:rPr>
          <w:rFonts w:ascii="Calibri" w:hAnsi="Calibri" w:cs="Calibri"/>
          <w:lang w:val="es-419"/>
        </w:rPr>
        <w:t>E</w:t>
      </w:r>
      <w:r>
        <w:rPr>
          <w:rFonts w:ascii="Calibri" w:hAnsi="Calibri" w:cs="Calibri"/>
          <w:lang w:val="es-419"/>
        </w:rPr>
        <w:t>S</w:t>
      </w:r>
    </w:p>
    <w:p w14:paraId="07A001E4" w14:textId="01B9EB3B" w:rsidR="00B011E8" w:rsidRDefault="00B011E8">
      <w:pPr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>2.1 INDUCTOR</w:t>
      </w:r>
      <w:r w:rsidR="00DC6AD7">
        <w:rPr>
          <w:rFonts w:ascii="Calibri" w:hAnsi="Calibri" w:cs="Calibri"/>
          <w:lang w:val="es-419"/>
        </w:rPr>
        <w:t>E</w:t>
      </w:r>
      <w:r>
        <w:rPr>
          <w:rFonts w:ascii="Calibri" w:hAnsi="Calibri" w:cs="Calibri"/>
          <w:lang w:val="es-419"/>
        </w:rPr>
        <w:t>S</w:t>
      </w:r>
    </w:p>
    <w:p w14:paraId="20754BCA" w14:textId="2E4963DD" w:rsidR="00B011E8" w:rsidRDefault="00B011E8" w:rsidP="00240DC1">
      <w:pPr>
        <w:pStyle w:val="NORMAL2"/>
        <w:ind w:left="1170" w:hanging="450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2.1.1 </w:t>
      </w:r>
      <w:r w:rsidR="00341B87">
        <w:rPr>
          <w:rFonts w:ascii="Calibri" w:hAnsi="Calibri" w:cs="Calibri"/>
          <w:lang w:val="es-419"/>
        </w:rPr>
        <w:t xml:space="preserve">Los inductores y/o reactores trifásicos </w:t>
      </w:r>
      <w:r w:rsidR="003B35DF">
        <w:rPr>
          <w:rFonts w:ascii="Calibri" w:hAnsi="Calibri" w:cs="Calibri"/>
          <w:lang w:val="es-419"/>
        </w:rPr>
        <w:t xml:space="preserve">deberán estar diseñados </w:t>
      </w:r>
      <w:r w:rsidR="000E31C8">
        <w:rPr>
          <w:rFonts w:ascii="Calibri" w:hAnsi="Calibri" w:cs="Calibri"/>
          <w:lang w:val="es-419"/>
        </w:rPr>
        <w:t>para filtrar</w:t>
      </w:r>
      <w:r w:rsidR="005245CB">
        <w:rPr>
          <w:rFonts w:ascii="Calibri" w:hAnsi="Calibri" w:cs="Calibri"/>
          <w:lang w:val="es-419"/>
        </w:rPr>
        <w:t xml:space="preserve"> amónicos y disminuir </w:t>
      </w:r>
      <w:r w:rsidR="0016771F">
        <w:rPr>
          <w:rFonts w:ascii="Calibri" w:hAnsi="Calibri" w:cs="Calibri"/>
          <w:lang w:val="es-419"/>
        </w:rPr>
        <w:t xml:space="preserve">la tasa de los </w:t>
      </w:r>
      <w:r w:rsidR="004B3F84" w:rsidRPr="004B3F84">
        <w:rPr>
          <w:rFonts w:ascii="Calibri" w:hAnsi="Calibri" w:cs="Calibri"/>
          <w:lang w:val="es-419"/>
        </w:rPr>
        <w:t xml:space="preserve">cambios </w:t>
      </w:r>
      <w:r w:rsidR="008970CB">
        <w:rPr>
          <w:rFonts w:ascii="Calibri" w:hAnsi="Calibri" w:cs="Calibri"/>
          <w:lang w:val="es-419"/>
        </w:rPr>
        <w:t xml:space="preserve">rápidos de corriente. Los </w:t>
      </w:r>
      <w:r w:rsidR="001374E8">
        <w:rPr>
          <w:rFonts w:ascii="Calibri" w:hAnsi="Calibri" w:cs="Calibri"/>
          <w:lang w:val="es-419"/>
        </w:rPr>
        <w:t xml:space="preserve">inductores </w:t>
      </w:r>
      <w:r w:rsidR="001A2B39">
        <w:rPr>
          <w:rFonts w:ascii="Calibri" w:hAnsi="Calibri" w:cs="Calibri"/>
          <w:lang w:val="es-419"/>
        </w:rPr>
        <w:t>deberán</w:t>
      </w:r>
      <w:r w:rsidR="006D2575">
        <w:rPr>
          <w:rFonts w:ascii="Calibri" w:hAnsi="Calibri" w:cs="Calibri"/>
          <w:lang w:val="es-419"/>
        </w:rPr>
        <w:t xml:space="preserve"> de ser componentes reconocidos </w:t>
      </w:r>
      <w:r w:rsidR="001A2B39">
        <w:rPr>
          <w:rFonts w:ascii="Calibri" w:hAnsi="Calibri" w:cs="Calibri"/>
          <w:lang w:val="es-419"/>
        </w:rPr>
        <w:t xml:space="preserve">por UL y deberán construirse para cumplir con </w:t>
      </w:r>
      <w:r w:rsidR="00D5575F">
        <w:rPr>
          <w:rFonts w:ascii="Calibri" w:hAnsi="Calibri" w:cs="Calibri"/>
          <w:lang w:val="es-419"/>
        </w:rPr>
        <w:t xml:space="preserve">el estándar </w:t>
      </w:r>
      <w:r w:rsidR="001A2B39">
        <w:rPr>
          <w:rFonts w:ascii="Calibri" w:hAnsi="Calibri" w:cs="Calibri"/>
          <w:lang w:val="es-419"/>
        </w:rPr>
        <w:t>UL508A</w:t>
      </w:r>
      <w:r w:rsidR="00D5575F">
        <w:rPr>
          <w:rFonts w:ascii="Calibri" w:hAnsi="Calibri" w:cs="Calibri"/>
          <w:lang w:val="es-419"/>
        </w:rPr>
        <w:t xml:space="preserve">. La construcción deberá </w:t>
      </w:r>
      <w:r w:rsidR="00FF70E9">
        <w:rPr>
          <w:rFonts w:ascii="Calibri" w:hAnsi="Calibri" w:cs="Calibri"/>
          <w:lang w:val="es-419"/>
        </w:rPr>
        <w:t xml:space="preserve">realizarse con </w:t>
      </w:r>
      <w:r w:rsidR="00171EAA">
        <w:rPr>
          <w:rFonts w:ascii="Calibri" w:hAnsi="Calibri" w:cs="Calibri"/>
          <w:lang w:val="es-419"/>
        </w:rPr>
        <w:t>alambre</w:t>
      </w:r>
      <w:r w:rsidR="0043495A">
        <w:rPr>
          <w:rFonts w:ascii="Calibri" w:hAnsi="Calibri" w:cs="Calibri"/>
          <w:lang w:val="es-419"/>
        </w:rPr>
        <w:t xml:space="preserve"> de cobre </w:t>
      </w:r>
      <w:r w:rsidR="0080699B">
        <w:rPr>
          <w:rFonts w:ascii="Calibri" w:hAnsi="Calibri" w:cs="Calibri"/>
          <w:lang w:val="es-419"/>
        </w:rPr>
        <w:t>embobinado</w:t>
      </w:r>
      <w:r w:rsidR="00171EAA">
        <w:rPr>
          <w:rFonts w:ascii="Calibri" w:hAnsi="Calibri" w:cs="Calibri"/>
          <w:lang w:val="es-419"/>
        </w:rPr>
        <w:t xml:space="preserve">/enrollado en </w:t>
      </w:r>
      <w:r w:rsidR="0080699B">
        <w:rPr>
          <w:rFonts w:ascii="Calibri" w:hAnsi="Calibri" w:cs="Calibri"/>
          <w:lang w:val="es-419"/>
        </w:rPr>
        <w:t xml:space="preserve">acero de grado magnético. </w:t>
      </w:r>
      <w:r w:rsidR="00281363">
        <w:rPr>
          <w:rFonts w:ascii="Calibri" w:hAnsi="Calibri" w:cs="Calibri"/>
          <w:lang w:val="es-419"/>
        </w:rPr>
        <w:t>Los inductores deberán de seleccionarse y dimensionarse apropiadamente</w:t>
      </w:r>
      <w:r w:rsidR="00FB4B27">
        <w:rPr>
          <w:rFonts w:ascii="Calibri" w:hAnsi="Calibri" w:cs="Calibri"/>
          <w:lang w:val="es-419"/>
        </w:rPr>
        <w:t xml:space="preserve"> para el total de la carga conectada. La </w:t>
      </w:r>
      <w:r w:rsidR="0024587A">
        <w:rPr>
          <w:rFonts w:ascii="Calibri" w:hAnsi="Calibri" w:cs="Calibri"/>
          <w:lang w:val="es-419"/>
        </w:rPr>
        <w:t xml:space="preserve">elevación de </w:t>
      </w:r>
      <w:r w:rsidR="00FB4B27">
        <w:rPr>
          <w:rFonts w:ascii="Calibri" w:hAnsi="Calibri" w:cs="Calibri"/>
          <w:lang w:val="es-419"/>
        </w:rPr>
        <w:t xml:space="preserve">temperatura máxima de diseño </w:t>
      </w:r>
      <w:r w:rsidR="0024587A">
        <w:rPr>
          <w:rFonts w:ascii="Calibri" w:hAnsi="Calibri" w:cs="Calibri"/>
          <w:lang w:val="es-419"/>
        </w:rPr>
        <w:t xml:space="preserve">para estos reactores (inductores) </w:t>
      </w:r>
      <w:r w:rsidR="002867DC">
        <w:rPr>
          <w:rFonts w:ascii="Calibri" w:hAnsi="Calibri" w:cs="Calibri"/>
          <w:lang w:val="es-419"/>
        </w:rPr>
        <w:t xml:space="preserve">deberá ser de </w:t>
      </w:r>
      <w:r w:rsidR="002867DC" w:rsidRPr="002867DC">
        <w:rPr>
          <w:rFonts w:ascii="Calibri" w:hAnsi="Calibri" w:cs="Calibri"/>
          <w:lang w:val="es-419"/>
        </w:rPr>
        <w:t>115° C o 155° C</w:t>
      </w:r>
      <w:r w:rsidR="002867DC">
        <w:rPr>
          <w:rFonts w:ascii="Calibri" w:hAnsi="Calibri" w:cs="Calibri"/>
          <w:lang w:val="es-419"/>
        </w:rPr>
        <w:t xml:space="preserve">, dependiendo del </w:t>
      </w:r>
      <w:r w:rsidR="004B3F84">
        <w:rPr>
          <w:rFonts w:ascii="Calibri" w:hAnsi="Calibri" w:cs="Calibri"/>
          <w:lang w:val="es-419"/>
        </w:rPr>
        <w:t>tamaño del marco</w:t>
      </w:r>
      <w:r w:rsidR="00240DC1">
        <w:rPr>
          <w:rFonts w:ascii="Calibri" w:hAnsi="Calibri" w:cs="Calibri"/>
          <w:lang w:val="es-419"/>
        </w:rPr>
        <w:t>,</w:t>
      </w:r>
      <w:r w:rsidR="004B3F84">
        <w:rPr>
          <w:rFonts w:ascii="Calibri" w:hAnsi="Calibri" w:cs="Calibri"/>
          <w:lang w:val="es-419"/>
        </w:rPr>
        <w:t xml:space="preserve"> a la corriente nominal.</w:t>
      </w:r>
    </w:p>
    <w:p w14:paraId="4324CC71" w14:textId="63FE253A" w:rsidR="00240DC1" w:rsidRDefault="00B011E8" w:rsidP="00C4771C">
      <w:pPr>
        <w:pStyle w:val="NORMAL2"/>
        <w:ind w:left="1170" w:hanging="450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2.1.2 </w:t>
      </w:r>
      <w:r w:rsidR="00240DC1">
        <w:rPr>
          <w:rFonts w:ascii="Calibri" w:hAnsi="Calibri" w:cs="Calibri"/>
          <w:lang w:val="es-419"/>
        </w:rPr>
        <w:t xml:space="preserve">El </w:t>
      </w:r>
      <w:r w:rsidR="003C6C6E">
        <w:rPr>
          <w:rFonts w:ascii="Calibri" w:hAnsi="Calibri" w:cs="Calibri"/>
          <w:lang w:val="es-419"/>
        </w:rPr>
        <w:t>núcleo</w:t>
      </w:r>
      <w:r w:rsidR="00240DC1">
        <w:rPr>
          <w:rFonts w:ascii="Calibri" w:hAnsi="Calibri" w:cs="Calibri"/>
          <w:lang w:val="es-419"/>
        </w:rPr>
        <w:t xml:space="preserve"> (</w:t>
      </w:r>
      <w:proofErr w:type="spellStart"/>
      <w:r w:rsidR="00240DC1">
        <w:rPr>
          <w:rFonts w:ascii="Calibri" w:hAnsi="Calibri" w:cs="Calibri"/>
          <w:lang w:val="es-419"/>
        </w:rPr>
        <w:t>core</w:t>
      </w:r>
      <w:proofErr w:type="spellEnd"/>
      <w:r w:rsidR="00240DC1">
        <w:rPr>
          <w:rFonts w:ascii="Calibri" w:hAnsi="Calibri" w:cs="Calibri"/>
          <w:lang w:val="es-419"/>
        </w:rPr>
        <w:t xml:space="preserve">) deberá de </w:t>
      </w:r>
      <w:r w:rsidR="0028231A">
        <w:rPr>
          <w:rFonts w:ascii="Calibri" w:hAnsi="Calibri" w:cs="Calibri"/>
          <w:lang w:val="es-419"/>
        </w:rPr>
        <w:t>realizarse por medio de laminaciones de acero eléctrico (grado M50 o mejor)</w:t>
      </w:r>
      <w:r w:rsidR="003C6C6E">
        <w:rPr>
          <w:rFonts w:ascii="Calibri" w:hAnsi="Calibri" w:cs="Calibri"/>
          <w:lang w:val="es-419"/>
        </w:rPr>
        <w:t>.</w:t>
      </w:r>
    </w:p>
    <w:p w14:paraId="4D5F20AA" w14:textId="4A392340" w:rsidR="003C6C6E" w:rsidRDefault="00B011E8" w:rsidP="00C4771C">
      <w:pPr>
        <w:pStyle w:val="NORMAL2"/>
        <w:ind w:left="1170" w:hanging="450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2.1.3 </w:t>
      </w:r>
      <w:r w:rsidR="00535C31">
        <w:rPr>
          <w:rFonts w:ascii="Calibri" w:hAnsi="Calibri" w:cs="Calibri"/>
          <w:lang w:val="es-419"/>
        </w:rPr>
        <w:t xml:space="preserve">Las escuadras o soportes deberán </w:t>
      </w:r>
      <w:r w:rsidR="00095B6E">
        <w:rPr>
          <w:rFonts w:ascii="Calibri" w:hAnsi="Calibri" w:cs="Calibri"/>
          <w:lang w:val="es-419"/>
        </w:rPr>
        <w:t xml:space="preserve">ser de </w:t>
      </w:r>
      <w:r w:rsidR="001F2541">
        <w:rPr>
          <w:rFonts w:ascii="Calibri" w:hAnsi="Calibri" w:cs="Calibri"/>
          <w:lang w:val="es-419"/>
        </w:rPr>
        <w:t>acero</w:t>
      </w:r>
      <w:r w:rsidR="00EF6855">
        <w:rPr>
          <w:rFonts w:ascii="Calibri" w:hAnsi="Calibri" w:cs="Calibri"/>
          <w:lang w:val="es-419"/>
        </w:rPr>
        <w:t xml:space="preserve"> o </w:t>
      </w:r>
      <w:r w:rsidR="001F2541">
        <w:rPr>
          <w:rFonts w:ascii="Calibri" w:hAnsi="Calibri" w:cs="Calibri"/>
          <w:lang w:val="es-419"/>
        </w:rPr>
        <w:t>aluminio</w:t>
      </w:r>
      <w:r w:rsidR="00095B6E">
        <w:rPr>
          <w:rFonts w:ascii="Calibri" w:hAnsi="Calibri" w:cs="Calibri"/>
          <w:lang w:val="es-419"/>
        </w:rPr>
        <w:t xml:space="preserve"> estructural ASTM </w:t>
      </w:r>
      <w:r w:rsidR="007766E9">
        <w:rPr>
          <w:rFonts w:ascii="Calibri" w:hAnsi="Calibri" w:cs="Calibri"/>
          <w:lang w:val="es-419"/>
        </w:rPr>
        <w:t>(</w:t>
      </w:r>
      <w:r w:rsidR="007766E9" w:rsidRPr="007766E9">
        <w:rPr>
          <w:rFonts w:ascii="Calibri" w:hAnsi="Calibri" w:cs="Calibri"/>
          <w:lang w:val="es-419"/>
        </w:rPr>
        <w:t xml:space="preserve">American </w:t>
      </w:r>
      <w:proofErr w:type="spellStart"/>
      <w:r w:rsidR="007766E9" w:rsidRPr="007766E9">
        <w:rPr>
          <w:rFonts w:ascii="Calibri" w:hAnsi="Calibri" w:cs="Calibri"/>
          <w:lang w:val="es-419"/>
        </w:rPr>
        <w:t>Society</w:t>
      </w:r>
      <w:proofErr w:type="spellEnd"/>
      <w:r w:rsidR="007766E9" w:rsidRPr="007766E9">
        <w:rPr>
          <w:rFonts w:ascii="Calibri" w:hAnsi="Calibri" w:cs="Calibri"/>
          <w:lang w:val="es-419"/>
        </w:rPr>
        <w:t xml:space="preserve"> </w:t>
      </w:r>
      <w:proofErr w:type="spellStart"/>
      <w:r w:rsidR="007766E9" w:rsidRPr="007766E9">
        <w:rPr>
          <w:rFonts w:ascii="Calibri" w:hAnsi="Calibri" w:cs="Calibri"/>
          <w:lang w:val="es-419"/>
        </w:rPr>
        <w:t>for</w:t>
      </w:r>
      <w:proofErr w:type="spellEnd"/>
      <w:r w:rsidR="007766E9" w:rsidRPr="007766E9">
        <w:rPr>
          <w:rFonts w:ascii="Calibri" w:hAnsi="Calibri" w:cs="Calibri"/>
          <w:lang w:val="es-419"/>
        </w:rPr>
        <w:t xml:space="preserve"> </w:t>
      </w:r>
      <w:proofErr w:type="spellStart"/>
      <w:r w:rsidR="007766E9" w:rsidRPr="007766E9">
        <w:rPr>
          <w:rFonts w:ascii="Calibri" w:hAnsi="Calibri" w:cs="Calibri"/>
          <w:lang w:val="es-419"/>
        </w:rPr>
        <w:t>Testing</w:t>
      </w:r>
      <w:proofErr w:type="spellEnd"/>
      <w:r w:rsidR="007766E9" w:rsidRPr="007766E9">
        <w:rPr>
          <w:rFonts w:ascii="Calibri" w:hAnsi="Calibri" w:cs="Calibri"/>
          <w:lang w:val="es-419"/>
        </w:rPr>
        <w:t xml:space="preserve"> and </w:t>
      </w:r>
      <w:proofErr w:type="spellStart"/>
      <w:r w:rsidR="007766E9" w:rsidRPr="007766E9">
        <w:rPr>
          <w:rFonts w:ascii="Calibri" w:hAnsi="Calibri" w:cs="Calibri"/>
          <w:lang w:val="es-419"/>
        </w:rPr>
        <w:t>Materials</w:t>
      </w:r>
      <w:proofErr w:type="spellEnd"/>
      <w:r w:rsidR="007766E9">
        <w:rPr>
          <w:rFonts w:ascii="Calibri" w:hAnsi="Calibri" w:cs="Calibri"/>
          <w:lang w:val="es-419"/>
        </w:rPr>
        <w:t>)</w:t>
      </w:r>
      <w:r w:rsidR="004C07E5">
        <w:rPr>
          <w:rFonts w:ascii="Calibri" w:hAnsi="Calibri" w:cs="Calibri"/>
          <w:lang w:val="es-419"/>
        </w:rPr>
        <w:t xml:space="preserve">. </w:t>
      </w:r>
      <w:r w:rsidR="004C07E5" w:rsidRPr="00FD51EE">
        <w:rPr>
          <w:rFonts w:ascii="Calibri" w:hAnsi="Calibri" w:cs="Calibri"/>
          <w:lang w:val="es-419"/>
        </w:rPr>
        <w:t xml:space="preserve">Las bobinas deberán de </w:t>
      </w:r>
      <w:r w:rsidR="008F0D50" w:rsidRPr="00FD51EE">
        <w:rPr>
          <w:rFonts w:ascii="Calibri" w:hAnsi="Calibri" w:cs="Calibri"/>
          <w:lang w:val="es-419"/>
        </w:rPr>
        <w:t>encajarse en su</w:t>
      </w:r>
      <w:r w:rsidR="00FD51EE" w:rsidRPr="00FD51EE">
        <w:rPr>
          <w:rFonts w:ascii="Calibri" w:hAnsi="Calibri" w:cs="Calibri"/>
          <w:lang w:val="es-419"/>
        </w:rPr>
        <w:t xml:space="preserve"> posición y e</w:t>
      </w:r>
      <w:r w:rsidR="00FD51EE">
        <w:rPr>
          <w:rFonts w:ascii="Calibri" w:hAnsi="Calibri" w:cs="Calibri"/>
          <w:lang w:val="es-419"/>
        </w:rPr>
        <w:t>l núcleo deberá asegurarse</w:t>
      </w:r>
      <w:r w:rsidR="00F7053A">
        <w:rPr>
          <w:rFonts w:ascii="Calibri" w:hAnsi="Calibri" w:cs="Calibri"/>
          <w:lang w:val="es-419"/>
        </w:rPr>
        <w:t xml:space="preserve"> en su sitio</w:t>
      </w:r>
      <w:r w:rsidR="00C25354">
        <w:rPr>
          <w:rFonts w:ascii="Calibri" w:hAnsi="Calibri" w:cs="Calibri"/>
          <w:lang w:val="es-419"/>
        </w:rPr>
        <w:t xml:space="preserve"> utilizando </w:t>
      </w:r>
      <w:r w:rsidR="0034514C">
        <w:rPr>
          <w:rFonts w:ascii="Calibri" w:hAnsi="Calibri" w:cs="Calibri"/>
          <w:lang w:val="es-419"/>
        </w:rPr>
        <w:t>cinchos</w:t>
      </w:r>
      <w:r w:rsidR="00706426">
        <w:rPr>
          <w:rFonts w:ascii="Calibri" w:hAnsi="Calibri" w:cs="Calibri"/>
          <w:lang w:val="es-419"/>
        </w:rPr>
        <w:t>/sujetadores</w:t>
      </w:r>
      <w:r w:rsidR="0034514C">
        <w:rPr>
          <w:rFonts w:ascii="Calibri" w:hAnsi="Calibri" w:cs="Calibri"/>
          <w:lang w:val="es-419"/>
        </w:rPr>
        <w:t xml:space="preserve"> o barras. </w:t>
      </w:r>
    </w:p>
    <w:p w14:paraId="0655A3A2" w14:textId="6716A2D2" w:rsidR="00514A77" w:rsidRDefault="00B011E8" w:rsidP="00C4771C">
      <w:pPr>
        <w:pStyle w:val="NORMAL2"/>
        <w:ind w:left="1170" w:hanging="450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2.1.4 </w:t>
      </w:r>
      <w:r w:rsidR="00514A77">
        <w:rPr>
          <w:rFonts w:ascii="Calibri" w:hAnsi="Calibri" w:cs="Calibri"/>
          <w:lang w:val="es-419"/>
        </w:rPr>
        <w:t xml:space="preserve">Los embobinados deberán de </w:t>
      </w:r>
      <w:r w:rsidR="00A754A6">
        <w:rPr>
          <w:rFonts w:ascii="Calibri" w:hAnsi="Calibri" w:cs="Calibri"/>
          <w:lang w:val="es-419"/>
        </w:rPr>
        <w:t>consistir en</w:t>
      </w:r>
      <w:r w:rsidR="00514A77">
        <w:rPr>
          <w:rFonts w:ascii="Calibri" w:hAnsi="Calibri" w:cs="Calibri"/>
          <w:lang w:val="es-419"/>
        </w:rPr>
        <w:t xml:space="preserve"> alambre</w:t>
      </w:r>
      <w:r w:rsidR="00802457">
        <w:rPr>
          <w:rFonts w:ascii="Calibri" w:hAnsi="Calibri" w:cs="Calibri"/>
          <w:lang w:val="es-419"/>
        </w:rPr>
        <w:t xml:space="preserve"> o laminas de cobre</w:t>
      </w:r>
      <w:r w:rsidR="00A754A6">
        <w:rPr>
          <w:rFonts w:ascii="Calibri" w:hAnsi="Calibri" w:cs="Calibri"/>
          <w:lang w:val="es-419"/>
        </w:rPr>
        <w:t xml:space="preserve">. Las terminaciones deberán </w:t>
      </w:r>
      <w:r w:rsidR="00845528">
        <w:rPr>
          <w:rFonts w:ascii="Calibri" w:hAnsi="Calibri" w:cs="Calibri"/>
          <w:lang w:val="es-419"/>
        </w:rPr>
        <w:t xml:space="preserve">de ser </w:t>
      </w:r>
      <w:r w:rsidR="00AE7E2A">
        <w:rPr>
          <w:rFonts w:ascii="Calibri" w:hAnsi="Calibri" w:cs="Calibri"/>
          <w:lang w:val="es-419"/>
        </w:rPr>
        <w:t xml:space="preserve">de </w:t>
      </w:r>
      <w:r w:rsidR="00AE7E2A" w:rsidRPr="00AE7E2A">
        <w:rPr>
          <w:rFonts w:ascii="Calibri" w:hAnsi="Calibri" w:cs="Calibri"/>
          <w:lang w:val="es-419"/>
        </w:rPr>
        <w:t xml:space="preserve">aleación de cobre </w:t>
      </w:r>
      <w:r w:rsidR="00845528">
        <w:rPr>
          <w:rFonts w:ascii="Calibri" w:hAnsi="Calibri" w:cs="Calibri"/>
          <w:lang w:val="es-419"/>
        </w:rPr>
        <w:t>tipo anill</w:t>
      </w:r>
      <w:r w:rsidR="00AE7E2A">
        <w:rPr>
          <w:rFonts w:ascii="Calibri" w:hAnsi="Calibri" w:cs="Calibri"/>
          <w:lang w:val="es-419"/>
        </w:rPr>
        <w:t>o</w:t>
      </w:r>
      <w:r w:rsidR="005A5BE4">
        <w:rPr>
          <w:rFonts w:ascii="Calibri" w:hAnsi="Calibri" w:cs="Calibri"/>
          <w:lang w:val="es-419"/>
        </w:rPr>
        <w:t>, bloque de terminales reconocido por UL</w:t>
      </w:r>
      <w:r w:rsidR="00316DF0">
        <w:rPr>
          <w:rFonts w:ascii="Calibri" w:hAnsi="Calibri" w:cs="Calibri"/>
          <w:lang w:val="es-419"/>
        </w:rPr>
        <w:t xml:space="preserve">, o de un bus de cobre sólido. </w:t>
      </w:r>
      <w:r w:rsidR="00246344">
        <w:rPr>
          <w:rFonts w:ascii="Calibri" w:hAnsi="Calibri" w:cs="Calibri"/>
          <w:lang w:val="es-419"/>
        </w:rPr>
        <w:t xml:space="preserve">El papel aislante deberá ser </w:t>
      </w:r>
      <w:proofErr w:type="spellStart"/>
      <w:r w:rsidR="00CF24B9" w:rsidRPr="00CF24B9">
        <w:rPr>
          <w:rFonts w:ascii="Calibri" w:hAnsi="Calibri" w:cs="Calibri"/>
          <w:lang w:val="es-419"/>
        </w:rPr>
        <w:t>Tufquin</w:t>
      </w:r>
      <w:proofErr w:type="spellEnd"/>
      <w:r w:rsidR="00CF24B9" w:rsidRPr="00CF24B9">
        <w:rPr>
          <w:rFonts w:ascii="Calibri" w:hAnsi="Calibri" w:cs="Calibri"/>
          <w:lang w:val="es-419"/>
        </w:rPr>
        <w:t xml:space="preserve"> o </w:t>
      </w:r>
      <w:proofErr w:type="spellStart"/>
      <w:r w:rsidR="00CF24B9" w:rsidRPr="00CF24B9">
        <w:rPr>
          <w:rFonts w:ascii="Calibri" w:hAnsi="Calibri" w:cs="Calibri"/>
          <w:lang w:val="es-419"/>
        </w:rPr>
        <w:t>Cequin</w:t>
      </w:r>
      <w:proofErr w:type="spellEnd"/>
      <w:r w:rsidR="00CF24B9" w:rsidRPr="00CF24B9">
        <w:rPr>
          <w:rFonts w:ascii="Calibri" w:hAnsi="Calibri" w:cs="Calibri"/>
          <w:lang w:val="es-419"/>
        </w:rPr>
        <w:t xml:space="preserve"> IF, o bien, Dupont Nomex 410</w:t>
      </w:r>
      <w:r w:rsidR="00C21C9D">
        <w:rPr>
          <w:rFonts w:ascii="Calibri" w:hAnsi="Calibri" w:cs="Calibri"/>
          <w:lang w:val="es-419"/>
        </w:rPr>
        <w:t>;</w:t>
      </w:r>
      <w:r w:rsidR="003D71A7">
        <w:rPr>
          <w:rFonts w:ascii="Calibri" w:hAnsi="Calibri" w:cs="Calibri"/>
          <w:lang w:val="es-419"/>
        </w:rPr>
        <w:t xml:space="preserve"> </w:t>
      </w:r>
      <w:r w:rsidR="00552CF2">
        <w:rPr>
          <w:rFonts w:ascii="Calibri" w:hAnsi="Calibri" w:cs="Calibri"/>
          <w:lang w:val="es-419"/>
        </w:rPr>
        <w:t xml:space="preserve">con el </w:t>
      </w:r>
      <w:r w:rsidR="00AD7EC2">
        <w:rPr>
          <w:rFonts w:ascii="Calibri" w:hAnsi="Calibri" w:cs="Calibri"/>
          <w:lang w:val="es-419"/>
        </w:rPr>
        <w:t>espesor requerido por los sistemas de aislamiento de UL.</w:t>
      </w:r>
    </w:p>
    <w:p w14:paraId="32348543" w14:textId="77777777" w:rsidR="00AD7EC2" w:rsidRDefault="00AD7EC2" w:rsidP="00C4771C">
      <w:pPr>
        <w:pStyle w:val="NORMAL2"/>
        <w:ind w:left="1170" w:hanging="450"/>
        <w:rPr>
          <w:rFonts w:ascii="Calibri" w:hAnsi="Calibri" w:cs="Calibri"/>
          <w:lang w:val="es-419"/>
        </w:rPr>
      </w:pPr>
    </w:p>
    <w:p w14:paraId="41EC96F0" w14:textId="77777777" w:rsidR="00AD7EC2" w:rsidRDefault="00AD7EC2" w:rsidP="00C4771C">
      <w:pPr>
        <w:pStyle w:val="NORMAL2"/>
        <w:ind w:left="1170" w:hanging="450"/>
        <w:rPr>
          <w:rFonts w:ascii="Calibri" w:hAnsi="Calibri" w:cs="Calibri"/>
          <w:lang w:val="es-419"/>
        </w:rPr>
      </w:pPr>
    </w:p>
    <w:p w14:paraId="4A3545D6" w14:textId="68186BD9" w:rsidR="008813C3" w:rsidRDefault="00B011E8" w:rsidP="00C4771C">
      <w:pPr>
        <w:pStyle w:val="NORMAL2"/>
        <w:ind w:left="1170" w:hanging="450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2.1.5 </w:t>
      </w:r>
      <w:r w:rsidR="008813C3">
        <w:rPr>
          <w:rFonts w:ascii="Calibri" w:hAnsi="Calibri" w:cs="Calibri"/>
          <w:lang w:val="es-419"/>
        </w:rPr>
        <w:t xml:space="preserve">Los inductores </w:t>
      </w:r>
      <w:r w:rsidR="00CD7D44">
        <w:rPr>
          <w:rFonts w:ascii="Calibri" w:hAnsi="Calibri" w:cs="Calibri"/>
          <w:lang w:val="es-419"/>
        </w:rPr>
        <w:t>deberán</w:t>
      </w:r>
      <w:r w:rsidR="008813C3">
        <w:rPr>
          <w:rFonts w:ascii="Calibri" w:hAnsi="Calibri" w:cs="Calibri"/>
          <w:lang w:val="es-419"/>
        </w:rPr>
        <w:t xml:space="preserve"> de </w:t>
      </w:r>
      <w:r w:rsidR="00CD7D44">
        <w:rPr>
          <w:rFonts w:ascii="Calibri" w:hAnsi="Calibri" w:cs="Calibri"/>
          <w:lang w:val="es-419"/>
        </w:rPr>
        <w:t>tener una separación de aire para controlar la saturación</w:t>
      </w:r>
      <w:r w:rsidR="00B649FD">
        <w:rPr>
          <w:rFonts w:ascii="Calibri" w:hAnsi="Calibri" w:cs="Calibri"/>
          <w:lang w:val="es-419"/>
        </w:rPr>
        <w:t xml:space="preserve">. La inductancia </w:t>
      </w:r>
      <w:r w:rsidR="00617160">
        <w:rPr>
          <w:rFonts w:ascii="Calibri" w:hAnsi="Calibri" w:cs="Calibri"/>
          <w:lang w:val="es-419"/>
        </w:rPr>
        <w:t>deberá de medirse bajo las condiciones de plena carga</w:t>
      </w:r>
      <w:r w:rsidR="00657CED">
        <w:rPr>
          <w:rFonts w:ascii="Calibri" w:hAnsi="Calibri" w:cs="Calibri"/>
          <w:lang w:val="es-419"/>
        </w:rPr>
        <w:t xml:space="preserve"> y deberá estar en un </w:t>
      </w:r>
      <w:r w:rsidR="00657CED" w:rsidRPr="00657CED">
        <w:rPr>
          <w:rFonts w:ascii="Calibri" w:hAnsi="Calibri" w:cs="Calibri"/>
        </w:rPr>
        <w:sym w:font="Symbol" w:char="F0B1"/>
      </w:r>
      <w:r w:rsidR="00657CED" w:rsidRPr="00657CED">
        <w:rPr>
          <w:rFonts w:ascii="Calibri" w:hAnsi="Calibri" w:cs="Calibri"/>
          <w:lang w:val="es-419"/>
        </w:rPr>
        <w:t>10%</w:t>
      </w:r>
      <w:r w:rsidR="00657CED">
        <w:rPr>
          <w:rFonts w:ascii="Calibri" w:hAnsi="Calibri" w:cs="Calibri"/>
          <w:lang w:val="es-419"/>
        </w:rPr>
        <w:t xml:space="preserve"> de su valor de diseño.</w:t>
      </w:r>
    </w:p>
    <w:p w14:paraId="5C096437" w14:textId="57BEEEB2" w:rsidR="00657CED" w:rsidRDefault="00B011E8" w:rsidP="00C4771C">
      <w:pPr>
        <w:pStyle w:val="NORMAL2"/>
        <w:ind w:left="1170" w:hanging="450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2.1.6 </w:t>
      </w:r>
      <w:r w:rsidR="00C71DAD">
        <w:rPr>
          <w:rFonts w:ascii="Calibri" w:hAnsi="Calibri" w:cs="Calibri"/>
          <w:lang w:val="es-419"/>
        </w:rPr>
        <w:t>Los inductores completamente terminados deberán de impregnarse</w:t>
      </w:r>
      <w:r w:rsidR="00877632">
        <w:rPr>
          <w:rFonts w:ascii="Calibri" w:hAnsi="Calibri" w:cs="Calibri"/>
          <w:lang w:val="es-419"/>
        </w:rPr>
        <w:t xml:space="preserve"> con resina epóxica 100% sólida. Todos</w:t>
      </w:r>
      <w:r w:rsidR="00214B67">
        <w:rPr>
          <w:rFonts w:ascii="Calibri" w:hAnsi="Calibri" w:cs="Calibri"/>
          <w:lang w:val="es-419"/>
        </w:rPr>
        <w:t xml:space="preserve"> los sistemas de barniz aislante deberán de </w:t>
      </w:r>
      <w:r w:rsidR="0053707F">
        <w:rPr>
          <w:rFonts w:ascii="Calibri" w:hAnsi="Calibri" w:cs="Calibri"/>
          <w:lang w:val="es-419"/>
        </w:rPr>
        <w:t xml:space="preserve">ser clase </w:t>
      </w:r>
      <w:r w:rsidR="0053707F" w:rsidRPr="0053707F">
        <w:rPr>
          <w:rFonts w:ascii="Calibri" w:hAnsi="Calibri" w:cs="Calibri"/>
          <w:lang w:val="es-419"/>
        </w:rPr>
        <w:t xml:space="preserve">R (220° C) o H (180°C), </w:t>
      </w:r>
      <w:r w:rsidR="0053707F">
        <w:rPr>
          <w:rFonts w:ascii="Calibri" w:hAnsi="Calibri" w:cs="Calibri"/>
          <w:lang w:val="es-419"/>
        </w:rPr>
        <w:t xml:space="preserve">en </w:t>
      </w:r>
      <w:r w:rsidR="0053707F" w:rsidRPr="0053707F">
        <w:rPr>
          <w:rFonts w:ascii="Calibri" w:hAnsi="Calibri" w:cs="Calibri"/>
          <w:lang w:val="es-419"/>
        </w:rPr>
        <w:t>600V.</w:t>
      </w:r>
    </w:p>
    <w:p w14:paraId="1A53D57C" w14:textId="1A9303A7" w:rsidR="0093367D" w:rsidRDefault="00B011E8" w:rsidP="00C4771C">
      <w:pPr>
        <w:pStyle w:val="NORMAL2"/>
        <w:ind w:left="1170" w:hanging="450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2.1.7 </w:t>
      </w:r>
      <w:r w:rsidR="002A71B7">
        <w:rPr>
          <w:rFonts w:ascii="Calibri" w:hAnsi="Calibri" w:cs="Calibri"/>
          <w:lang w:val="es-419"/>
        </w:rPr>
        <w:t>La inductancia deberá permanecer por encima del 50%</w:t>
      </w:r>
      <w:r w:rsidR="006837E6">
        <w:rPr>
          <w:rFonts w:ascii="Calibri" w:hAnsi="Calibri" w:cs="Calibri"/>
          <w:lang w:val="es-419"/>
        </w:rPr>
        <w:t xml:space="preserve"> de la nominal para cualquier sobrecarga hasta un 200% de la corriente nominal</w:t>
      </w:r>
      <w:r w:rsidR="00A330AB">
        <w:rPr>
          <w:rFonts w:ascii="Calibri" w:hAnsi="Calibri" w:cs="Calibri"/>
          <w:lang w:val="es-419"/>
        </w:rPr>
        <w:t>. Los inductores no deberán de presentar</w:t>
      </w:r>
      <w:r w:rsidR="004A332F">
        <w:rPr>
          <w:rFonts w:ascii="Calibri" w:hAnsi="Calibri" w:cs="Calibri"/>
          <w:lang w:val="es-419"/>
        </w:rPr>
        <w:t xml:space="preserve"> daño </w:t>
      </w:r>
      <w:r w:rsidR="000226D2">
        <w:rPr>
          <w:rFonts w:ascii="Calibri" w:hAnsi="Calibri" w:cs="Calibri"/>
          <w:lang w:val="es-419"/>
        </w:rPr>
        <w:t xml:space="preserve">térmico </w:t>
      </w:r>
      <w:r w:rsidR="004A332F" w:rsidRPr="004A332F">
        <w:rPr>
          <w:rFonts w:ascii="Calibri" w:hAnsi="Calibri" w:cs="Calibri"/>
          <w:lang w:val="es-419"/>
        </w:rPr>
        <w:t>alg</w:t>
      </w:r>
      <w:r w:rsidR="004A332F">
        <w:rPr>
          <w:rFonts w:ascii="Calibri" w:hAnsi="Calibri" w:cs="Calibri"/>
          <w:lang w:val="es-419"/>
        </w:rPr>
        <w:t xml:space="preserve">uno </w:t>
      </w:r>
      <w:r w:rsidR="000226D2">
        <w:rPr>
          <w:rFonts w:ascii="Calibri" w:hAnsi="Calibri" w:cs="Calibri"/>
          <w:lang w:val="es-419"/>
        </w:rPr>
        <w:t xml:space="preserve">con niveles de </w:t>
      </w:r>
      <w:r w:rsidR="002C4935">
        <w:rPr>
          <w:rFonts w:ascii="Calibri" w:hAnsi="Calibri" w:cs="Calibri"/>
          <w:lang w:val="es-419"/>
        </w:rPr>
        <w:t>150% de la corriente nominal por un periodo de al menos 5 minutos.</w:t>
      </w:r>
      <w:r w:rsidR="00473A0B">
        <w:rPr>
          <w:rFonts w:ascii="Calibri" w:hAnsi="Calibri" w:cs="Calibri"/>
          <w:lang w:val="es-419"/>
        </w:rPr>
        <w:t xml:space="preserve"> </w:t>
      </w:r>
      <w:r w:rsidR="00473A0B" w:rsidRPr="00450FD8">
        <w:rPr>
          <w:rFonts w:ascii="Calibri" w:hAnsi="Calibri" w:cs="Calibri"/>
          <w:lang w:val="es-419"/>
        </w:rPr>
        <w:t xml:space="preserve">Los Inductores </w:t>
      </w:r>
      <w:r w:rsidR="009F1D8C" w:rsidRPr="00450FD8">
        <w:rPr>
          <w:rFonts w:ascii="Calibri" w:hAnsi="Calibri" w:cs="Calibri"/>
          <w:lang w:val="es-419"/>
        </w:rPr>
        <w:t>deberán</w:t>
      </w:r>
      <w:r w:rsidR="00450FD8" w:rsidRPr="00450FD8">
        <w:rPr>
          <w:rFonts w:ascii="Calibri" w:hAnsi="Calibri" w:cs="Calibri"/>
          <w:lang w:val="es-419"/>
        </w:rPr>
        <w:t xml:space="preserve"> pasar por una prueba de Resistencia Dieléctrica de Alto Potencial</w:t>
      </w:r>
      <w:r w:rsidR="00450FD8">
        <w:rPr>
          <w:rFonts w:ascii="Calibri" w:hAnsi="Calibri" w:cs="Calibri"/>
          <w:lang w:val="es-419"/>
        </w:rPr>
        <w:t xml:space="preserve"> (o “Hi-</w:t>
      </w:r>
      <w:proofErr w:type="spellStart"/>
      <w:r w:rsidR="00450FD8">
        <w:rPr>
          <w:rFonts w:ascii="Calibri" w:hAnsi="Calibri" w:cs="Calibri"/>
          <w:lang w:val="es-419"/>
        </w:rPr>
        <w:t>Pot</w:t>
      </w:r>
      <w:proofErr w:type="spellEnd"/>
      <w:r w:rsidR="00366F8E">
        <w:rPr>
          <w:rFonts w:ascii="Calibri" w:hAnsi="Calibri" w:cs="Calibri"/>
          <w:lang w:val="es-419"/>
        </w:rPr>
        <w:t>”</w:t>
      </w:r>
      <w:r w:rsidR="00B11647">
        <w:rPr>
          <w:rFonts w:ascii="Calibri" w:hAnsi="Calibri" w:cs="Calibri"/>
          <w:lang w:val="es-419"/>
        </w:rPr>
        <w:t>;</w:t>
      </w:r>
      <w:r w:rsidR="00366F8E">
        <w:rPr>
          <w:rFonts w:ascii="Calibri" w:hAnsi="Calibri" w:cs="Calibri"/>
          <w:lang w:val="es-419"/>
        </w:rPr>
        <w:t xml:space="preserve"> de </w:t>
      </w:r>
      <w:r w:rsidR="00366F8E" w:rsidRPr="00366F8E">
        <w:rPr>
          <w:rFonts w:ascii="Calibri" w:hAnsi="Calibri" w:cs="Calibri"/>
          <w:lang w:val="es-419"/>
        </w:rPr>
        <w:t>2</w:t>
      </w:r>
      <w:r w:rsidR="00B11647">
        <w:rPr>
          <w:rFonts w:ascii="Calibri" w:hAnsi="Calibri" w:cs="Calibri"/>
          <w:lang w:val="es-419"/>
        </w:rPr>
        <w:t>’</w:t>
      </w:r>
      <w:r w:rsidR="00366F8E" w:rsidRPr="00366F8E">
        <w:rPr>
          <w:rFonts w:ascii="Calibri" w:hAnsi="Calibri" w:cs="Calibri"/>
          <w:lang w:val="es-419"/>
        </w:rPr>
        <w:t xml:space="preserve">640V, 60 Hz, </w:t>
      </w:r>
      <w:r w:rsidR="00B11647">
        <w:rPr>
          <w:rFonts w:ascii="Calibri" w:hAnsi="Calibri" w:cs="Calibri"/>
          <w:lang w:val="es-419"/>
        </w:rPr>
        <w:t xml:space="preserve">por </w:t>
      </w:r>
      <w:r w:rsidR="00366F8E" w:rsidRPr="00366F8E">
        <w:rPr>
          <w:rFonts w:ascii="Calibri" w:hAnsi="Calibri" w:cs="Calibri"/>
          <w:lang w:val="es-419"/>
        </w:rPr>
        <w:t xml:space="preserve">1 </w:t>
      </w:r>
      <w:r w:rsidR="00366F8E">
        <w:rPr>
          <w:rFonts w:ascii="Calibri" w:hAnsi="Calibri" w:cs="Calibri"/>
          <w:lang w:val="es-419"/>
        </w:rPr>
        <w:t>segundo)</w:t>
      </w:r>
      <w:r w:rsidR="00B11647">
        <w:rPr>
          <w:rFonts w:ascii="Calibri" w:hAnsi="Calibri" w:cs="Calibri"/>
          <w:lang w:val="es-419"/>
        </w:rPr>
        <w:t xml:space="preserve"> tanto línea a línea</w:t>
      </w:r>
      <w:r w:rsidR="009F1D8C">
        <w:rPr>
          <w:rFonts w:ascii="Calibri" w:hAnsi="Calibri" w:cs="Calibri"/>
          <w:lang w:val="es-419"/>
        </w:rPr>
        <w:t>,</w:t>
      </w:r>
      <w:r w:rsidR="00B11647">
        <w:rPr>
          <w:rFonts w:ascii="Calibri" w:hAnsi="Calibri" w:cs="Calibri"/>
          <w:lang w:val="es-419"/>
        </w:rPr>
        <w:t xml:space="preserve"> como línea a tierra.</w:t>
      </w:r>
    </w:p>
    <w:p w14:paraId="459A21C7" w14:textId="1BD71505" w:rsidR="00B011E8" w:rsidRDefault="00B011E8">
      <w:pPr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>2.2 CAPACITOR</w:t>
      </w:r>
      <w:r w:rsidR="009F1D8C">
        <w:rPr>
          <w:rFonts w:ascii="Calibri" w:hAnsi="Calibri" w:cs="Calibri"/>
          <w:lang w:val="es-419"/>
        </w:rPr>
        <w:t>E</w:t>
      </w:r>
      <w:r>
        <w:rPr>
          <w:rFonts w:ascii="Calibri" w:hAnsi="Calibri" w:cs="Calibri"/>
          <w:lang w:val="es-419"/>
        </w:rPr>
        <w:t>S</w:t>
      </w:r>
      <w:r w:rsidR="00350D1A">
        <w:rPr>
          <w:rFonts w:ascii="Calibri" w:hAnsi="Calibri" w:cs="Calibri"/>
          <w:lang w:val="es-419"/>
        </w:rPr>
        <w:t>/CONDENSADORES</w:t>
      </w:r>
    </w:p>
    <w:p w14:paraId="35CBB3D6" w14:textId="6F18734E" w:rsidR="00B73474" w:rsidRDefault="00B011E8">
      <w:pPr>
        <w:pStyle w:val="NORMAL2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2.2.1 </w:t>
      </w:r>
      <w:r w:rsidR="00B73474">
        <w:rPr>
          <w:rFonts w:ascii="Calibri" w:hAnsi="Calibri" w:cs="Calibri"/>
          <w:lang w:val="es-419"/>
        </w:rPr>
        <w:t>Los capacitor</w:t>
      </w:r>
      <w:r w:rsidR="00EE4DC0">
        <w:rPr>
          <w:rFonts w:ascii="Calibri" w:hAnsi="Calibri" w:cs="Calibri"/>
          <w:lang w:val="es-419"/>
        </w:rPr>
        <w:t>e</w:t>
      </w:r>
      <w:r w:rsidR="00B73474">
        <w:rPr>
          <w:rFonts w:ascii="Calibri" w:hAnsi="Calibri" w:cs="Calibri"/>
          <w:lang w:val="es-419"/>
        </w:rPr>
        <w:t>s</w:t>
      </w:r>
      <w:r w:rsidR="00DC7459">
        <w:rPr>
          <w:rFonts w:ascii="Calibri" w:hAnsi="Calibri" w:cs="Calibri"/>
          <w:lang w:val="es-419"/>
        </w:rPr>
        <w:t>/condensadores</w:t>
      </w:r>
      <w:r w:rsidR="00B73474">
        <w:rPr>
          <w:rFonts w:ascii="Calibri" w:hAnsi="Calibri" w:cs="Calibri"/>
          <w:lang w:val="es-419"/>
        </w:rPr>
        <w:t xml:space="preserve"> </w:t>
      </w:r>
      <w:r w:rsidR="00EE4DC0">
        <w:rPr>
          <w:rFonts w:ascii="Calibri" w:hAnsi="Calibri" w:cs="Calibri"/>
          <w:lang w:val="es-419"/>
        </w:rPr>
        <w:t xml:space="preserve">deberán de estar construidos </w:t>
      </w:r>
      <w:r w:rsidR="006B5B86">
        <w:rPr>
          <w:rFonts w:ascii="Calibri" w:hAnsi="Calibri" w:cs="Calibri"/>
          <w:lang w:val="es-419"/>
        </w:rPr>
        <w:t>con una película de polipropileno metalizado</w:t>
      </w:r>
      <w:r w:rsidR="00784E1A">
        <w:rPr>
          <w:rFonts w:ascii="Calibri" w:hAnsi="Calibri" w:cs="Calibri"/>
          <w:lang w:val="es-419"/>
        </w:rPr>
        <w:t>.</w:t>
      </w:r>
    </w:p>
    <w:p w14:paraId="2C866D00" w14:textId="0C9DB89A" w:rsidR="00784E1A" w:rsidRDefault="00B011E8" w:rsidP="00BA421D">
      <w:pPr>
        <w:pStyle w:val="NORMAL2"/>
        <w:ind w:left="1170" w:hanging="450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2.2.2 </w:t>
      </w:r>
      <w:r w:rsidR="00350D1A">
        <w:rPr>
          <w:rFonts w:ascii="Calibri" w:hAnsi="Calibri" w:cs="Calibri"/>
          <w:lang w:val="es-419"/>
        </w:rPr>
        <w:t>Los capacitores</w:t>
      </w:r>
      <w:r w:rsidR="00DC7459">
        <w:rPr>
          <w:rFonts w:ascii="Calibri" w:hAnsi="Calibri" w:cs="Calibri"/>
          <w:lang w:val="es-419"/>
        </w:rPr>
        <w:t xml:space="preserve">/condensadores </w:t>
      </w:r>
      <w:r w:rsidR="00F31B2D">
        <w:rPr>
          <w:rFonts w:ascii="Calibri" w:hAnsi="Calibri" w:cs="Calibri"/>
          <w:lang w:val="es-419"/>
        </w:rPr>
        <w:t>deberán de tener una conexión en estrella (Y)</w:t>
      </w:r>
      <w:r w:rsidR="00BA0BD0">
        <w:rPr>
          <w:rFonts w:ascii="Calibri" w:hAnsi="Calibri" w:cs="Calibri"/>
          <w:lang w:val="es-419"/>
        </w:rPr>
        <w:t xml:space="preserve"> y neutro aterrizado. Cada </w:t>
      </w:r>
      <w:r w:rsidR="00191B14">
        <w:rPr>
          <w:rFonts w:ascii="Calibri" w:hAnsi="Calibri" w:cs="Calibri"/>
          <w:lang w:val="es-419"/>
        </w:rPr>
        <w:t>element</w:t>
      </w:r>
      <w:r w:rsidR="00CD4B6A">
        <w:rPr>
          <w:rFonts w:ascii="Calibri" w:hAnsi="Calibri" w:cs="Calibri"/>
          <w:lang w:val="es-419"/>
        </w:rPr>
        <w:t>o</w:t>
      </w:r>
      <w:r w:rsidR="00191B14">
        <w:rPr>
          <w:rFonts w:ascii="Calibri" w:hAnsi="Calibri" w:cs="Calibri"/>
          <w:lang w:val="es-419"/>
        </w:rPr>
        <w:t xml:space="preserve"> de </w:t>
      </w:r>
      <w:r w:rsidR="00BA0BD0">
        <w:rPr>
          <w:rFonts w:ascii="Calibri" w:hAnsi="Calibri" w:cs="Calibri"/>
          <w:lang w:val="es-419"/>
        </w:rPr>
        <w:t xml:space="preserve">capacitor/condensador </w:t>
      </w:r>
      <w:r w:rsidR="00191B14">
        <w:rPr>
          <w:rFonts w:ascii="Calibri" w:hAnsi="Calibri" w:cs="Calibri"/>
          <w:lang w:val="es-419"/>
        </w:rPr>
        <w:t>deberá de estar clasificado para 700 VCA</w:t>
      </w:r>
      <w:r w:rsidR="00CD4B6A">
        <w:rPr>
          <w:rFonts w:ascii="Calibri" w:hAnsi="Calibri" w:cs="Calibri"/>
          <w:lang w:val="es-419"/>
        </w:rPr>
        <w:t xml:space="preserve"> </w:t>
      </w:r>
      <w:r w:rsidR="00A660BF">
        <w:rPr>
          <w:rFonts w:ascii="Calibri" w:hAnsi="Calibri" w:cs="Calibri"/>
          <w:lang w:val="es-419"/>
        </w:rPr>
        <w:t xml:space="preserve">como </w:t>
      </w:r>
      <w:r w:rsidR="00CD4B6A">
        <w:rPr>
          <w:rFonts w:ascii="Calibri" w:hAnsi="Calibri" w:cs="Calibri"/>
          <w:lang w:val="es-419"/>
        </w:rPr>
        <w:t xml:space="preserve">mínimo. </w:t>
      </w:r>
    </w:p>
    <w:p w14:paraId="64DA6816" w14:textId="19BF983B" w:rsidR="00B011E8" w:rsidRDefault="00B011E8">
      <w:pPr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>2.3 RESISTOR</w:t>
      </w:r>
      <w:r w:rsidR="00A660BF">
        <w:rPr>
          <w:rFonts w:ascii="Calibri" w:hAnsi="Calibri" w:cs="Calibri"/>
          <w:lang w:val="es-419"/>
        </w:rPr>
        <w:t>E</w:t>
      </w:r>
      <w:r>
        <w:rPr>
          <w:rFonts w:ascii="Calibri" w:hAnsi="Calibri" w:cs="Calibri"/>
          <w:lang w:val="es-419"/>
        </w:rPr>
        <w:t>S</w:t>
      </w:r>
    </w:p>
    <w:p w14:paraId="003728C5" w14:textId="59DC70BD" w:rsidR="00A660BF" w:rsidRDefault="00B011E8">
      <w:pPr>
        <w:pStyle w:val="NORMAL2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2.3.1 </w:t>
      </w:r>
      <w:r w:rsidR="00A660BF">
        <w:rPr>
          <w:rFonts w:ascii="Calibri" w:hAnsi="Calibri" w:cs="Calibri"/>
          <w:lang w:val="es-419"/>
        </w:rPr>
        <w:t xml:space="preserve">Los resistores </w:t>
      </w:r>
      <w:r w:rsidR="008663C0">
        <w:rPr>
          <w:rFonts w:ascii="Calibri" w:hAnsi="Calibri" w:cs="Calibri"/>
          <w:lang w:val="es-419"/>
        </w:rPr>
        <w:t xml:space="preserve">deberán de </w:t>
      </w:r>
      <w:r w:rsidR="007F610D">
        <w:rPr>
          <w:rFonts w:ascii="Calibri" w:hAnsi="Calibri" w:cs="Calibri"/>
          <w:lang w:val="es-419"/>
        </w:rPr>
        <w:t>estar construid</w:t>
      </w:r>
      <w:r w:rsidR="00D97032">
        <w:rPr>
          <w:rFonts w:ascii="Calibri" w:hAnsi="Calibri" w:cs="Calibri"/>
          <w:lang w:val="es-419"/>
        </w:rPr>
        <w:t>o</w:t>
      </w:r>
      <w:r w:rsidR="007F610D">
        <w:rPr>
          <w:rFonts w:ascii="Calibri" w:hAnsi="Calibri" w:cs="Calibri"/>
          <w:lang w:val="es-419"/>
        </w:rPr>
        <w:t>s de cemento</w:t>
      </w:r>
      <w:r w:rsidR="002F12DA">
        <w:rPr>
          <w:rFonts w:ascii="Calibri" w:hAnsi="Calibri" w:cs="Calibri"/>
          <w:lang w:val="es-419"/>
        </w:rPr>
        <w:t>/material cerámico</w:t>
      </w:r>
      <w:r w:rsidR="007F610D">
        <w:rPr>
          <w:rFonts w:ascii="Calibri" w:hAnsi="Calibri" w:cs="Calibri"/>
          <w:lang w:val="es-419"/>
        </w:rPr>
        <w:t xml:space="preserve"> con</w:t>
      </w:r>
      <w:r w:rsidR="00135F00">
        <w:rPr>
          <w:rFonts w:ascii="Calibri" w:hAnsi="Calibri" w:cs="Calibri"/>
          <w:lang w:val="es-419"/>
        </w:rPr>
        <w:t xml:space="preserve"> alambre bobinado</w:t>
      </w:r>
      <w:r w:rsidR="002E7A40">
        <w:rPr>
          <w:rFonts w:ascii="Calibri" w:hAnsi="Calibri" w:cs="Calibri"/>
          <w:lang w:val="es-419"/>
        </w:rPr>
        <w:t xml:space="preserve"> </w:t>
      </w:r>
      <w:r w:rsidR="00D97032">
        <w:rPr>
          <w:rFonts w:ascii="Calibri" w:hAnsi="Calibri" w:cs="Calibri"/>
          <w:lang w:val="es-419"/>
        </w:rPr>
        <w:t>e incorporar terminaciones con aislamiento térmico</w:t>
      </w:r>
      <w:r w:rsidR="00260422">
        <w:rPr>
          <w:rFonts w:ascii="Calibri" w:hAnsi="Calibri" w:cs="Calibri"/>
          <w:lang w:val="es-419"/>
        </w:rPr>
        <w:t>.</w:t>
      </w:r>
    </w:p>
    <w:p w14:paraId="1B466C38" w14:textId="210236A6" w:rsidR="00260422" w:rsidRDefault="00B011E8">
      <w:pPr>
        <w:pStyle w:val="NORMAL2"/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2.3.2 </w:t>
      </w:r>
      <w:r w:rsidR="00260422">
        <w:rPr>
          <w:rFonts w:ascii="Calibri" w:hAnsi="Calibri" w:cs="Calibri"/>
          <w:lang w:val="es-419"/>
        </w:rPr>
        <w:t>Los resistores deberán estar clasificados para operar al doble de</w:t>
      </w:r>
      <w:r w:rsidR="00807BA3">
        <w:rPr>
          <w:rFonts w:ascii="Calibri" w:hAnsi="Calibri" w:cs="Calibri"/>
          <w:lang w:val="es-419"/>
        </w:rPr>
        <w:t xml:space="preserve"> los requerimientos </w:t>
      </w:r>
      <w:r w:rsidR="0059721B">
        <w:rPr>
          <w:rFonts w:ascii="Calibri" w:hAnsi="Calibri" w:cs="Calibri"/>
          <w:lang w:val="es-419"/>
        </w:rPr>
        <w:t xml:space="preserve">calculados como peor escenario </w:t>
      </w:r>
      <w:r w:rsidR="00C849E0">
        <w:rPr>
          <w:rFonts w:ascii="Calibri" w:hAnsi="Calibri" w:cs="Calibri"/>
          <w:lang w:val="es-419"/>
        </w:rPr>
        <w:t>en cuanto a</w:t>
      </w:r>
      <w:r w:rsidR="0059721B">
        <w:rPr>
          <w:rFonts w:ascii="Calibri" w:hAnsi="Calibri" w:cs="Calibri"/>
          <w:lang w:val="es-419"/>
        </w:rPr>
        <w:t xml:space="preserve"> la perdida de calor.</w:t>
      </w:r>
    </w:p>
    <w:p w14:paraId="3FA038A5" w14:textId="3BB2D8EB" w:rsidR="00B011E8" w:rsidRPr="00146E89" w:rsidRDefault="00B011E8">
      <w:pPr>
        <w:pStyle w:val="Heading1"/>
        <w:rPr>
          <w:rFonts w:ascii="Calibri" w:hAnsi="Calibri" w:cs="Calibri"/>
          <w:lang w:val="es-419"/>
        </w:rPr>
      </w:pPr>
      <w:r w:rsidRPr="00146E89">
        <w:rPr>
          <w:rFonts w:ascii="Calibri" w:hAnsi="Calibri" w:cs="Calibri"/>
          <w:lang w:val="es-419"/>
        </w:rPr>
        <w:t xml:space="preserve">3.0 </w:t>
      </w:r>
      <w:r w:rsidR="00C849E0" w:rsidRPr="00146E89">
        <w:rPr>
          <w:rFonts w:ascii="Calibri" w:hAnsi="Calibri" w:cs="Calibri"/>
          <w:lang w:val="es-419"/>
        </w:rPr>
        <w:t xml:space="preserve">PROTECCIÓN </w:t>
      </w:r>
    </w:p>
    <w:p w14:paraId="1314ADAF" w14:textId="0ABB03AD" w:rsidR="0004369F" w:rsidRDefault="00B011E8">
      <w:pPr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3.1 </w:t>
      </w:r>
      <w:r w:rsidR="0004369F">
        <w:rPr>
          <w:rFonts w:ascii="Calibri" w:hAnsi="Calibri" w:cs="Calibri"/>
          <w:lang w:val="es-419"/>
        </w:rPr>
        <w:tab/>
        <w:t>El envolvente</w:t>
      </w:r>
      <w:r w:rsidR="007000FF">
        <w:rPr>
          <w:rFonts w:ascii="Calibri" w:hAnsi="Calibri" w:cs="Calibri"/>
          <w:lang w:val="es-419"/>
        </w:rPr>
        <w:t xml:space="preserve"> o</w:t>
      </w:r>
      <w:r w:rsidR="00544441">
        <w:rPr>
          <w:rFonts w:ascii="Calibri" w:hAnsi="Calibri" w:cs="Calibri"/>
          <w:lang w:val="es-419"/>
        </w:rPr>
        <w:t xml:space="preserve"> </w:t>
      </w:r>
      <w:r w:rsidR="007000FF">
        <w:rPr>
          <w:rFonts w:ascii="Calibri" w:hAnsi="Calibri" w:cs="Calibri"/>
          <w:lang w:val="es-419"/>
        </w:rPr>
        <w:t xml:space="preserve">gabinete (opcional) deberá estar </w:t>
      </w:r>
      <w:r w:rsidR="00544441">
        <w:rPr>
          <w:rFonts w:ascii="Calibri" w:hAnsi="Calibri" w:cs="Calibri"/>
          <w:lang w:val="es-419"/>
        </w:rPr>
        <w:t>designado</w:t>
      </w:r>
      <w:r w:rsidR="007000FF">
        <w:rPr>
          <w:rFonts w:ascii="Calibri" w:hAnsi="Calibri" w:cs="Calibri"/>
          <w:lang w:val="es-419"/>
        </w:rPr>
        <w:t xml:space="preserve"> para cumplir con los estándares NEMA 1</w:t>
      </w:r>
      <w:r w:rsidR="00544441">
        <w:rPr>
          <w:rFonts w:ascii="Calibri" w:hAnsi="Calibri" w:cs="Calibri"/>
          <w:lang w:val="es-419"/>
        </w:rPr>
        <w:t xml:space="preserve">. El envolvente deberá estar construido de acero con </w:t>
      </w:r>
      <w:r w:rsidR="00717EF8">
        <w:rPr>
          <w:rFonts w:ascii="Calibri" w:hAnsi="Calibri" w:cs="Calibri"/>
          <w:lang w:val="es-419"/>
        </w:rPr>
        <w:t>acabado esmaltado</w:t>
      </w:r>
      <w:r w:rsidR="00595509">
        <w:rPr>
          <w:rFonts w:ascii="Calibri" w:hAnsi="Calibri" w:cs="Calibri"/>
          <w:lang w:val="es-419"/>
        </w:rPr>
        <w:t xml:space="preserve">. Deberán de proporcionarse aperturas </w:t>
      </w:r>
      <w:r w:rsidR="00064A67">
        <w:rPr>
          <w:rFonts w:ascii="Calibri" w:hAnsi="Calibri" w:cs="Calibri"/>
          <w:lang w:val="es-419"/>
        </w:rPr>
        <w:t>en el</w:t>
      </w:r>
      <w:r w:rsidR="00595509">
        <w:rPr>
          <w:rFonts w:ascii="Calibri" w:hAnsi="Calibri" w:cs="Calibri"/>
          <w:lang w:val="es-419"/>
        </w:rPr>
        <w:t xml:space="preserve"> gabinete</w:t>
      </w:r>
      <w:r w:rsidR="00064A67">
        <w:rPr>
          <w:rFonts w:ascii="Calibri" w:hAnsi="Calibri" w:cs="Calibri"/>
          <w:lang w:val="es-419"/>
        </w:rPr>
        <w:t xml:space="preserve"> </w:t>
      </w:r>
      <w:r w:rsidR="00595509">
        <w:rPr>
          <w:rFonts w:ascii="Calibri" w:hAnsi="Calibri" w:cs="Calibri"/>
          <w:lang w:val="es-419"/>
        </w:rPr>
        <w:t xml:space="preserve">/envolvente </w:t>
      </w:r>
      <w:r w:rsidR="00064A67">
        <w:rPr>
          <w:rFonts w:ascii="Calibri" w:hAnsi="Calibri" w:cs="Calibri"/>
          <w:lang w:val="es-419"/>
        </w:rPr>
        <w:t xml:space="preserve">para permitir el flujo de </w:t>
      </w:r>
      <w:r w:rsidR="0040549A">
        <w:rPr>
          <w:rFonts w:ascii="Calibri" w:hAnsi="Calibri" w:cs="Calibri"/>
          <w:lang w:val="es-419"/>
        </w:rPr>
        <w:t>aire y</w:t>
      </w:r>
      <w:r w:rsidR="00F8300E">
        <w:rPr>
          <w:rFonts w:ascii="Calibri" w:hAnsi="Calibri" w:cs="Calibri"/>
          <w:lang w:val="es-419"/>
        </w:rPr>
        <w:t xml:space="preserve"> realizar un enfriamiento por convección.</w:t>
      </w:r>
      <w:r w:rsidR="0040549A">
        <w:rPr>
          <w:rFonts w:ascii="Calibri" w:hAnsi="Calibri" w:cs="Calibri"/>
          <w:lang w:val="es-419"/>
        </w:rPr>
        <w:t xml:space="preserve"> Se deben tener provisiones </w:t>
      </w:r>
      <w:r w:rsidR="00036CA6">
        <w:rPr>
          <w:rFonts w:ascii="Calibri" w:hAnsi="Calibri" w:cs="Calibri"/>
          <w:lang w:val="es-419"/>
        </w:rPr>
        <w:t xml:space="preserve">de canalización </w:t>
      </w:r>
      <w:r w:rsidR="00DC21CE">
        <w:rPr>
          <w:rFonts w:ascii="Calibri" w:hAnsi="Calibri" w:cs="Calibri"/>
          <w:lang w:val="es-419"/>
        </w:rPr>
        <w:t xml:space="preserve">permanente </w:t>
      </w:r>
      <w:r w:rsidR="0040549A">
        <w:rPr>
          <w:rFonts w:ascii="Calibri" w:hAnsi="Calibri" w:cs="Calibri"/>
          <w:lang w:val="es-419"/>
        </w:rPr>
        <w:t>para la entrada y salida de cables</w:t>
      </w:r>
      <w:r w:rsidR="00DC21CE">
        <w:rPr>
          <w:rFonts w:ascii="Calibri" w:hAnsi="Calibri" w:cs="Calibri"/>
          <w:lang w:val="es-419"/>
        </w:rPr>
        <w:t xml:space="preserve">. El envolvente o gabinete deberá tener una cubierta removible </w:t>
      </w:r>
      <w:r w:rsidR="00DD2C92">
        <w:rPr>
          <w:rFonts w:ascii="Calibri" w:hAnsi="Calibri" w:cs="Calibri"/>
          <w:lang w:val="es-419"/>
        </w:rPr>
        <w:t xml:space="preserve">que no </w:t>
      </w:r>
      <w:r w:rsidR="00B94371">
        <w:rPr>
          <w:rFonts w:ascii="Calibri" w:hAnsi="Calibri" w:cs="Calibri"/>
          <w:lang w:val="es-419"/>
        </w:rPr>
        <w:t>altere o deteriore las conexiones</w:t>
      </w:r>
      <w:r w:rsidR="009B6A18">
        <w:rPr>
          <w:rFonts w:ascii="Calibri" w:hAnsi="Calibri" w:cs="Calibri"/>
          <w:lang w:val="es-419"/>
        </w:rPr>
        <w:t xml:space="preserve"> de la canalización.</w:t>
      </w:r>
    </w:p>
    <w:p w14:paraId="12D83D0C" w14:textId="4DB653E0" w:rsidR="00B011E8" w:rsidRPr="00146E89" w:rsidRDefault="00B011E8">
      <w:pPr>
        <w:pStyle w:val="Heading1"/>
        <w:rPr>
          <w:rFonts w:ascii="Calibri" w:hAnsi="Calibri" w:cs="Calibri"/>
          <w:lang w:val="es-419"/>
        </w:rPr>
      </w:pPr>
      <w:r w:rsidRPr="00146E89">
        <w:rPr>
          <w:rFonts w:ascii="Calibri" w:hAnsi="Calibri" w:cs="Calibri"/>
          <w:lang w:val="es-419"/>
        </w:rPr>
        <w:t xml:space="preserve">4.0 </w:t>
      </w:r>
      <w:r w:rsidR="009B6A18" w:rsidRPr="00146E89">
        <w:rPr>
          <w:rFonts w:ascii="Calibri" w:hAnsi="Calibri" w:cs="Calibri"/>
          <w:lang w:val="es-419"/>
        </w:rPr>
        <w:t xml:space="preserve">GARANTÍA </w:t>
      </w:r>
    </w:p>
    <w:p w14:paraId="069E52F9" w14:textId="08F138E9" w:rsidR="009B6A18" w:rsidRDefault="00B011E8">
      <w:pPr>
        <w:rPr>
          <w:rFonts w:ascii="Calibri" w:hAnsi="Calibri" w:cs="Calibri"/>
          <w:lang w:val="es-419"/>
        </w:rPr>
      </w:pPr>
      <w:r>
        <w:rPr>
          <w:rFonts w:ascii="Calibri" w:hAnsi="Calibri" w:cs="Calibri"/>
          <w:lang w:val="es-419"/>
        </w:rPr>
        <w:t xml:space="preserve">4.1 </w:t>
      </w:r>
      <w:r w:rsidR="00C63A27">
        <w:rPr>
          <w:rFonts w:ascii="Calibri" w:hAnsi="Calibri" w:cs="Calibri"/>
          <w:lang w:val="es-419"/>
        </w:rPr>
        <w:tab/>
      </w:r>
      <w:r w:rsidR="009B6A18">
        <w:rPr>
          <w:rFonts w:ascii="Calibri" w:hAnsi="Calibri" w:cs="Calibri"/>
          <w:lang w:val="es-419"/>
        </w:rPr>
        <w:t>El filtro de salida dV/dt V1K</w:t>
      </w:r>
      <w:r w:rsidR="001508FE">
        <w:rPr>
          <w:rFonts w:ascii="Calibri" w:hAnsi="Calibri" w:cs="Calibri"/>
          <w:lang w:val="es-419"/>
        </w:rPr>
        <w:t xml:space="preserve"> deberá</w:t>
      </w:r>
      <w:r w:rsidR="009B6A18">
        <w:rPr>
          <w:rFonts w:ascii="Calibri" w:hAnsi="Calibri" w:cs="Calibri"/>
          <w:lang w:val="es-419"/>
        </w:rPr>
        <w:t xml:space="preserve"> </w:t>
      </w:r>
      <w:r w:rsidR="001508FE">
        <w:rPr>
          <w:rFonts w:ascii="Calibri" w:hAnsi="Calibri" w:cs="Calibri"/>
          <w:lang w:val="es-419"/>
        </w:rPr>
        <w:t xml:space="preserve">de </w:t>
      </w:r>
      <w:r w:rsidR="003858A3">
        <w:rPr>
          <w:rFonts w:ascii="Calibri" w:hAnsi="Calibri" w:cs="Calibri"/>
          <w:lang w:val="es-419"/>
        </w:rPr>
        <w:t>garantizarse</w:t>
      </w:r>
      <w:r w:rsidR="001508FE">
        <w:rPr>
          <w:rFonts w:ascii="Calibri" w:hAnsi="Calibri" w:cs="Calibri"/>
          <w:lang w:val="es-419"/>
        </w:rPr>
        <w:t xml:space="preserve"> </w:t>
      </w:r>
      <w:r w:rsidR="00DF7D3C">
        <w:rPr>
          <w:rFonts w:ascii="Calibri" w:hAnsi="Calibri" w:cs="Calibri"/>
          <w:lang w:val="es-419"/>
        </w:rPr>
        <w:t>y estar libre de defectos tanto en materiales como de mano de obra por un periodo</w:t>
      </w:r>
      <w:r w:rsidR="00017BE7">
        <w:rPr>
          <w:rFonts w:ascii="Calibri" w:hAnsi="Calibri" w:cs="Calibri"/>
          <w:lang w:val="es-419"/>
        </w:rPr>
        <w:t xml:space="preserve"> de un año a partir de la instalación</w:t>
      </w:r>
      <w:r w:rsidR="008B1188">
        <w:rPr>
          <w:rFonts w:ascii="Calibri" w:hAnsi="Calibri" w:cs="Calibri"/>
          <w:lang w:val="es-419"/>
        </w:rPr>
        <w:t>,</w:t>
      </w:r>
      <w:r w:rsidR="00017BE7">
        <w:rPr>
          <w:rFonts w:ascii="Calibri" w:hAnsi="Calibri" w:cs="Calibri"/>
          <w:lang w:val="es-419"/>
        </w:rPr>
        <w:t xml:space="preserve"> </w:t>
      </w:r>
      <w:r w:rsidR="00E00E48">
        <w:rPr>
          <w:rFonts w:ascii="Calibri" w:hAnsi="Calibri" w:cs="Calibri"/>
          <w:lang w:val="es-419"/>
        </w:rPr>
        <w:t xml:space="preserve">o un máximo de </w:t>
      </w:r>
      <w:r w:rsidR="00716B5E">
        <w:rPr>
          <w:rFonts w:ascii="Calibri" w:hAnsi="Calibri" w:cs="Calibri"/>
          <w:lang w:val="es-419"/>
        </w:rPr>
        <w:t>18 meses</w:t>
      </w:r>
      <w:r w:rsidR="00E00E48">
        <w:rPr>
          <w:rFonts w:ascii="Calibri" w:hAnsi="Calibri" w:cs="Calibri"/>
          <w:lang w:val="es-419"/>
        </w:rPr>
        <w:t xml:space="preserve"> a partir de la fecha de </w:t>
      </w:r>
      <w:r w:rsidR="00716B5E">
        <w:rPr>
          <w:rFonts w:ascii="Calibri" w:hAnsi="Calibri" w:cs="Calibri"/>
          <w:lang w:val="es-419"/>
        </w:rPr>
        <w:t>embarque</w:t>
      </w:r>
      <w:r w:rsidR="00E00E48">
        <w:rPr>
          <w:rFonts w:ascii="Calibri" w:hAnsi="Calibri" w:cs="Calibri"/>
          <w:lang w:val="es-419"/>
        </w:rPr>
        <w:t>, lo que suceda primero.</w:t>
      </w:r>
    </w:p>
    <w:sectPr w:rsidR="009B6A18">
      <w:headerReference w:type="default" r:id="rId6"/>
      <w:footerReference w:type="default" r:id="rId7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2E03" w14:textId="77777777" w:rsidR="00BA05B8" w:rsidRDefault="00BA05B8">
      <w:r>
        <w:separator/>
      </w:r>
    </w:p>
  </w:endnote>
  <w:endnote w:type="continuationSeparator" w:id="0">
    <w:p w14:paraId="4A6DA735" w14:textId="77777777" w:rsidR="00BA05B8" w:rsidRDefault="00BA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F83A" w14:textId="2B8ED5CE" w:rsidR="00395915" w:rsidRDefault="009B668B" w:rsidP="00720FA9">
    <w:pPr>
      <w:pStyle w:val="Title1"/>
      <w:jc w:val="left"/>
      <w:rPr>
        <w:rFonts w:ascii="Calibri" w:hAnsi="Calibri" w:cs="Calibri"/>
        <w:b w:val="0"/>
        <w:u w:val="none"/>
      </w:rPr>
    </w:pPr>
    <w:r>
      <w:rPr>
        <w:rFonts w:ascii="Calibri" w:hAnsi="Calibri" w:cs="Calibri"/>
        <w:b w:val="0"/>
        <w:u w:val="none"/>
      </w:rPr>
      <w:t>01-01-21</w:t>
    </w:r>
    <w:r w:rsidR="00720FA9">
      <w:rPr>
        <w:rFonts w:ascii="Calibri" w:hAnsi="Calibri" w:cs="Calibri"/>
        <w:b w:val="0"/>
        <w:u w:val="none"/>
      </w:rPr>
      <w:tab/>
      <w:t xml:space="preserve">Page </w:t>
    </w:r>
    <w:r w:rsidR="00720FA9">
      <w:rPr>
        <w:rFonts w:ascii="Calibri" w:hAnsi="Calibri" w:cs="Calibri"/>
        <w:b w:val="0"/>
        <w:u w:val="none"/>
      </w:rPr>
      <w:fldChar w:fldCharType="begin"/>
    </w:r>
    <w:r w:rsidR="00720FA9">
      <w:rPr>
        <w:rFonts w:ascii="Calibri" w:hAnsi="Calibri" w:cs="Calibri"/>
        <w:b w:val="0"/>
        <w:u w:val="none"/>
      </w:rPr>
      <w:instrText xml:space="preserve"> PAGE </w:instrText>
    </w:r>
    <w:r w:rsidR="00720FA9">
      <w:rPr>
        <w:rFonts w:ascii="Calibri" w:hAnsi="Calibri" w:cs="Calibri"/>
        <w:b w:val="0"/>
        <w:u w:val="none"/>
      </w:rPr>
      <w:fldChar w:fldCharType="separate"/>
    </w:r>
    <w:r w:rsidR="00720FA9">
      <w:rPr>
        <w:rFonts w:ascii="Calibri" w:hAnsi="Calibri" w:cs="Calibri"/>
        <w:b w:val="0"/>
      </w:rPr>
      <w:t>1</w:t>
    </w:r>
    <w:r w:rsidR="00720FA9">
      <w:rPr>
        <w:rFonts w:ascii="Calibri" w:hAnsi="Calibri" w:cs="Calibri"/>
        <w:b w:val="0"/>
        <w:u w:val="none"/>
      </w:rPr>
      <w:fldChar w:fldCharType="end"/>
    </w:r>
    <w:r w:rsidR="00720FA9">
      <w:rPr>
        <w:rFonts w:ascii="Calibri" w:hAnsi="Calibri" w:cs="Calibri"/>
        <w:b w:val="0"/>
        <w:u w:val="none"/>
      </w:rPr>
      <w:t xml:space="preserve"> of </w:t>
    </w:r>
    <w:r w:rsidR="00720FA9">
      <w:rPr>
        <w:rFonts w:ascii="Calibri" w:hAnsi="Calibri" w:cs="Calibri"/>
        <w:b w:val="0"/>
        <w:u w:val="none"/>
      </w:rPr>
      <w:fldChar w:fldCharType="begin"/>
    </w:r>
    <w:r w:rsidR="00720FA9">
      <w:rPr>
        <w:rFonts w:ascii="Calibri" w:hAnsi="Calibri" w:cs="Calibri"/>
        <w:b w:val="0"/>
        <w:u w:val="none"/>
      </w:rPr>
      <w:instrText xml:space="preserve"> NUMPAGES </w:instrText>
    </w:r>
    <w:r w:rsidR="00720FA9">
      <w:rPr>
        <w:rFonts w:ascii="Calibri" w:hAnsi="Calibri" w:cs="Calibri"/>
        <w:b w:val="0"/>
        <w:u w:val="none"/>
      </w:rPr>
      <w:fldChar w:fldCharType="separate"/>
    </w:r>
    <w:r w:rsidR="00720FA9">
      <w:rPr>
        <w:rFonts w:ascii="Calibri" w:hAnsi="Calibri" w:cs="Calibri"/>
        <w:b w:val="0"/>
      </w:rPr>
      <w:t>5</w:t>
    </w:r>
    <w:r w:rsidR="00720FA9">
      <w:rPr>
        <w:rFonts w:ascii="Calibri" w:hAnsi="Calibri" w:cs="Calibri"/>
        <w:b w:val="0"/>
        <w:u w:val="none"/>
      </w:rPr>
      <w:fldChar w:fldCharType="end"/>
    </w:r>
    <w:r w:rsidR="00720FA9">
      <w:rPr>
        <w:rFonts w:ascii="Calibri" w:hAnsi="Calibri" w:cs="Calibri"/>
        <w:b w:val="0"/>
        <w:u w:val="none"/>
      </w:rPr>
      <w:tab/>
      <w:t xml:space="preserve">Version </w:t>
    </w:r>
    <w:r>
      <w:rPr>
        <w:rFonts w:ascii="Calibri" w:hAnsi="Calibri" w:cs="Calibri"/>
        <w:b w:val="0"/>
        <w:u w:val="none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DA3D" w14:textId="77777777" w:rsidR="00BA05B8" w:rsidRDefault="00BA05B8">
      <w:r>
        <w:separator/>
      </w:r>
    </w:p>
  </w:footnote>
  <w:footnote w:type="continuationSeparator" w:id="0">
    <w:p w14:paraId="5F742EE1" w14:textId="77777777" w:rsidR="00BA05B8" w:rsidRDefault="00BA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8AAE" w14:textId="18E9C1C3" w:rsidR="00395915" w:rsidRPr="00396586" w:rsidRDefault="0057378B">
    <w:pPr>
      <w:pStyle w:val="Title1"/>
      <w:rPr>
        <w:rFonts w:ascii="Calibri" w:hAnsi="Calibri" w:cs="Calibri"/>
        <w:lang w:val="es-419"/>
      </w:rPr>
    </w:pPr>
    <w:r>
      <w:rPr>
        <w:rFonts w:ascii="Calibri" w:hAnsi="Calibri" w:cs="Calibri"/>
        <w:lang w:val="es-419"/>
      </w:rPr>
      <w:t>FILTRO</w:t>
    </w:r>
    <w:r w:rsidR="00C510D9" w:rsidRPr="00396586">
      <w:rPr>
        <w:rFonts w:ascii="Calibri" w:hAnsi="Calibri" w:cs="Calibri"/>
        <w:lang w:val="es-419"/>
      </w:rPr>
      <w:t xml:space="preserve"> </w:t>
    </w:r>
    <w:r w:rsidR="00395915" w:rsidRPr="00396586">
      <w:rPr>
        <w:rFonts w:ascii="Calibri" w:hAnsi="Calibri" w:cs="Calibri"/>
        <w:lang w:val="es-419"/>
      </w:rPr>
      <w:t>dV/d</w:t>
    </w:r>
    <w:r w:rsidR="00C510D9" w:rsidRPr="00396586">
      <w:rPr>
        <w:rFonts w:ascii="Calibri" w:hAnsi="Calibri" w:cs="Calibri"/>
        <w:lang w:val="es-419"/>
      </w:rPr>
      <w:t xml:space="preserve">t </w:t>
    </w:r>
    <w:r w:rsidR="00395915" w:rsidRPr="00396586">
      <w:rPr>
        <w:rFonts w:ascii="Calibri" w:hAnsi="Calibri" w:cs="Calibri"/>
        <w:lang w:val="es-419"/>
      </w:rPr>
      <w:t>V1</w:t>
    </w:r>
    <w:r w:rsidR="00C510D9" w:rsidRPr="00396586">
      <w:rPr>
        <w:rFonts w:ascii="Calibri" w:hAnsi="Calibri" w:cs="Calibri"/>
        <w:lang w:val="es-419"/>
      </w:rPr>
      <w:t>K</w:t>
    </w:r>
  </w:p>
  <w:p w14:paraId="62CA0E73" w14:textId="153A81DD" w:rsidR="00395915" w:rsidRPr="00396586" w:rsidRDefault="00ED38E4">
    <w:pPr>
      <w:pStyle w:val="Title1"/>
      <w:rPr>
        <w:rFonts w:ascii="Calibri" w:hAnsi="Calibri" w:cs="Calibri"/>
        <w:lang w:val="es-419"/>
      </w:rPr>
    </w:pPr>
    <w:r w:rsidRPr="00396586">
      <w:rPr>
        <w:rFonts w:ascii="Calibri" w:hAnsi="Calibri" w:cs="Calibri"/>
        <w:lang w:val="es-419"/>
      </w:rPr>
      <w:t xml:space="preserve">FILTRO </w:t>
    </w:r>
    <w:r w:rsidR="00F64024">
      <w:rPr>
        <w:rFonts w:ascii="Calibri" w:hAnsi="Calibri" w:cs="Calibri"/>
        <w:lang w:val="es-419"/>
      </w:rPr>
      <w:t xml:space="preserve">DE </w:t>
    </w:r>
    <w:r w:rsidR="00396586" w:rsidRPr="00396586">
      <w:rPr>
        <w:rFonts w:ascii="Calibri" w:hAnsi="Calibri" w:cs="Calibri"/>
        <w:lang w:val="es-419"/>
      </w:rPr>
      <w:t xml:space="preserve">PROTECCIÓN </w:t>
    </w:r>
    <w:r w:rsidR="00E25CFC">
      <w:rPr>
        <w:rFonts w:ascii="Calibri" w:hAnsi="Calibri" w:cs="Calibri"/>
        <w:lang w:val="es-419"/>
      </w:rPr>
      <w:t>DE</w:t>
    </w:r>
    <w:r w:rsidR="00396586" w:rsidRPr="00396586">
      <w:rPr>
        <w:rFonts w:ascii="Calibri" w:hAnsi="Calibri" w:cs="Calibri"/>
        <w:lang w:val="es-419"/>
      </w:rPr>
      <w:t xml:space="preserve"> </w:t>
    </w:r>
    <w:r w:rsidR="00E25CFC">
      <w:rPr>
        <w:rFonts w:ascii="Calibri" w:hAnsi="Calibri" w:cs="Calibri"/>
        <w:lang w:val="es-419"/>
      </w:rPr>
      <w:t xml:space="preserve">SALIDA </w:t>
    </w:r>
    <w:r w:rsidR="00F64024">
      <w:rPr>
        <w:rFonts w:ascii="Calibri" w:hAnsi="Calibri" w:cs="Calibri"/>
        <w:lang w:val="es-419"/>
      </w:rPr>
      <w:t xml:space="preserve">TIPO </w:t>
    </w:r>
    <w:r w:rsidR="00E25CFC">
      <w:rPr>
        <w:rFonts w:ascii="Calibri" w:hAnsi="Calibri" w:cs="Calibri"/>
        <w:lang w:val="es-419"/>
      </w:rPr>
      <w:t>PWM</w:t>
    </w:r>
    <w:r w:rsidR="00F64024">
      <w:rPr>
        <w:rFonts w:ascii="Calibri" w:hAnsi="Calibri" w:cs="Calibri"/>
        <w:lang w:val="es-419"/>
      </w:rPr>
      <w:t xml:space="preserve"> HACIA EL MOTOR</w:t>
    </w:r>
  </w:p>
  <w:p w14:paraId="1D16A7F5" w14:textId="477FBD84" w:rsidR="00395915" w:rsidRPr="00CE468A" w:rsidRDefault="00ED38E4">
    <w:pPr>
      <w:pStyle w:val="Title1"/>
      <w:rPr>
        <w:rFonts w:ascii="Calibri" w:hAnsi="Calibri" w:cs="Calibri"/>
      </w:rPr>
    </w:pPr>
    <w:r w:rsidRPr="00396586">
      <w:rPr>
        <w:rFonts w:ascii="Calibri" w:hAnsi="Calibri" w:cs="Calibri"/>
        <w:lang w:val="es-419"/>
      </w:rPr>
      <w:t xml:space="preserve">(MUESTRA DE) </w:t>
    </w:r>
    <w:r w:rsidR="00351E8F" w:rsidRPr="00396586">
      <w:rPr>
        <w:rFonts w:ascii="Calibri" w:hAnsi="Calibri" w:cs="Calibri"/>
        <w:lang w:val="es-419"/>
      </w:rPr>
      <w:t xml:space="preserve">ESPECIFICACIONES </w:t>
    </w:r>
    <w:r>
      <w:rPr>
        <w:rFonts w:ascii="Calibri" w:hAnsi="Calibri" w:cs="Calibri"/>
      </w:rPr>
      <w:t xml:space="preserve">TÉCNICAS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EF"/>
    <w:rsid w:val="000036B0"/>
    <w:rsid w:val="00012ED9"/>
    <w:rsid w:val="00014DDA"/>
    <w:rsid w:val="00017BE7"/>
    <w:rsid w:val="000226D2"/>
    <w:rsid w:val="00022B1C"/>
    <w:rsid w:val="000262F1"/>
    <w:rsid w:val="00036CA6"/>
    <w:rsid w:val="00040F1E"/>
    <w:rsid w:val="00041FEC"/>
    <w:rsid w:val="0004369F"/>
    <w:rsid w:val="00046609"/>
    <w:rsid w:val="00064A67"/>
    <w:rsid w:val="00073147"/>
    <w:rsid w:val="00095B6E"/>
    <w:rsid w:val="000B103B"/>
    <w:rsid w:val="000B3240"/>
    <w:rsid w:val="000B69E2"/>
    <w:rsid w:val="000E31C8"/>
    <w:rsid w:val="000E4085"/>
    <w:rsid w:val="001124F8"/>
    <w:rsid w:val="0011569A"/>
    <w:rsid w:val="00135F00"/>
    <w:rsid w:val="001374E8"/>
    <w:rsid w:val="001441FD"/>
    <w:rsid w:val="00146E89"/>
    <w:rsid w:val="001508FE"/>
    <w:rsid w:val="00163431"/>
    <w:rsid w:val="0016771F"/>
    <w:rsid w:val="001708A0"/>
    <w:rsid w:val="00171EAA"/>
    <w:rsid w:val="00191B14"/>
    <w:rsid w:val="001920AC"/>
    <w:rsid w:val="001A2B39"/>
    <w:rsid w:val="001A6E51"/>
    <w:rsid w:val="001E358E"/>
    <w:rsid w:val="001E7659"/>
    <w:rsid w:val="001F2541"/>
    <w:rsid w:val="00200AD5"/>
    <w:rsid w:val="002103EF"/>
    <w:rsid w:val="00214B67"/>
    <w:rsid w:val="00217B0A"/>
    <w:rsid w:val="0022421F"/>
    <w:rsid w:val="00240DC1"/>
    <w:rsid w:val="0024105A"/>
    <w:rsid w:val="0024337F"/>
    <w:rsid w:val="0024587A"/>
    <w:rsid w:val="00246344"/>
    <w:rsid w:val="00260422"/>
    <w:rsid w:val="00275739"/>
    <w:rsid w:val="00281363"/>
    <w:rsid w:val="00281CEF"/>
    <w:rsid w:val="0028231A"/>
    <w:rsid w:val="002867DC"/>
    <w:rsid w:val="002A71B7"/>
    <w:rsid w:val="002A7766"/>
    <w:rsid w:val="002C3119"/>
    <w:rsid w:val="002C38EB"/>
    <w:rsid w:val="002C4935"/>
    <w:rsid w:val="002E26E4"/>
    <w:rsid w:val="002E7A40"/>
    <w:rsid w:val="002F12DA"/>
    <w:rsid w:val="002F4ADD"/>
    <w:rsid w:val="002F5A00"/>
    <w:rsid w:val="00316DF0"/>
    <w:rsid w:val="003335CA"/>
    <w:rsid w:val="00341B87"/>
    <w:rsid w:val="0034297A"/>
    <w:rsid w:val="0034514C"/>
    <w:rsid w:val="00350D1A"/>
    <w:rsid w:val="00351E8F"/>
    <w:rsid w:val="00362A62"/>
    <w:rsid w:val="00366F8E"/>
    <w:rsid w:val="003858A3"/>
    <w:rsid w:val="00395915"/>
    <w:rsid w:val="00396586"/>
    <w:rsid w:val="003B35DF"/>
    <w:rsid w:val="003B49B8"/>
    <w:rsid w:val="003C6C6E"/>
    <w:rsid w:val="003C79A8"/>
    <w:rsid w:val="003D1257"/>
    <w:rsid w:val="003D19F8"/>
    <w:rsid w:val="003D71A7"/>
    <w:rsid w:val="0040549A"/>
    <w:rsid w:val="00421DFC"/>
    <w:rsid w:val="0042738E"/>
    <w:rsid w:val="0043495A"/>
    <w:rsid w:val="00450FD8"/>
    <w:rsid w:val="004527C0"/>
    <w:rsid w:val="00472D81"/>
    <w:rsid w:val="00473A0B"/>
    <w:rsid w:val="004A332F"/>
    <w:rsid w:val="004B3F84"/>
    <w:rsid w:val="004B5E79"/>
    <w:rsid w:val="004C07E5"/>
    <w:rsid w:val="004E25C5"/>
    <w:rsid w:val="00506CD8"/>
    <w:rsid w:val="00514A77"/>
    <w:rsid w:val="005245CB"/>
    <w:rsid w:val="00535C31"/>
    <w:rsid w:val="0053707F"/>
    <w:rsid w:val="00544441"/>
    <w:rsid w:val="0054559B"/>
    <w:rsid w:val="00552CF2"/>
    <w:rsid w:val="00571C16"/>
    <w:rsid w:val="0057378B"/>
    <w:rsid w:val="00580DE1"/>
    <w:rsid w:val="00592B16"/>
    <w:rsid w:val="00595509"/>
    <w:rsid w:val="0059721B"/>
    <w:rsid w:val="005A5BE4"/>
    <w:rsid w:val="005E3711"/>
    <w:rsid w:val="005E7404"/>
    <w:rsid w:val="00600372"/>
    <w:rsid w:val="006107F6"/>
    <w:rsid w:val="00617160"/>
    <w:rsid w:val="0064085A"/>
    <w:rsid w:val="00644C7B"/>
    <w:rsid w:val="00657CED"/>
    <w:rsid w:val="00676799"/>
    <w:rsid w:val="00677812"/>
    <w:rsid w:val="006837E6"/>
    <w:rsid w:val="00687591"/>
    <w:rsid w:val="006B5B86"/>
    <w:rsid w:val="006C5D65"/>
    <w:rsid w:val="006D2575"/>
    <w:rsid w:val="007000FF"/>
    <w:rsid w:val="00706426"/>
    <w:rsid w:val="00714C81"/>
    <w:rsid w:val="00716B5E"/>
    <w:rsid w:val="00717EF8"/>
    <w:rsid w:val="00720FA9"/>
    <w:rsid w:val="00740353"/>
    <w:rsid w:val="00754B9D"/>
    <w:rsid w:val="00767177"/>
    <w:rsid w:val="007766E9"/>
    <w:rsid w:val="0078194D"/>
    <w:rsid w:val="00784E1A"/>
    <w:rsid w:val="007C659D"/>
    <w:rsid w:val="007F610D"/>
    <w:rsid w:val="00802457"/>
    <w:rsid w:val="0080699B"/>
    <w:rsid w:val="00807BA3"/>
    <w:rsid w:val="00845528"/>
    <w:rsid w:val="0086081E"/>
    <w:rsid w:val="00865EDD"/>
    <w:rsid w:val="008663C0"/>
    <w:rsid w:val="00872195"/>
    <w:rsid w:val="008761B3"/>
    <w:rsid w:val="00877632"/>
    <w:rsid w:val="008813C3"/>
    <w:rsid w:val="00886B12"/>
    <w:rsid w:val="008970CB"/>
    <w:rsid w:val="008B1188"/>
    <w:rsid w:val="008C43D7"/>
    <w:rsid w:val="008F0D50"/>
    <w:rsid w:val="008F3082"/>
    <w:rsid w:val="00902CE1"/>
    <w:rsid w:val="0093367D"/>
    <w:rsid w:val="00953AE2"/>
    <w:rsid w:val="00957F42"/>
    <w:rsid w:val="00973851"/>
    <w:rsid w:val="00974105"/>
    <w:rsid w:val="0099403A"/>
    <w:rsid w:val="00996478"/>
    <w:rsid w:val="009A3819"/>
    <w:rsid w:val="009B668B"/>
    <w:rsid w:val="009B6A18"/>
    <w:rsid w:val="009B7887"/>
    <w:rsid w:val="009C3D9B"/>
    <w:rsid w:val="009C4FE3"/>
    <w:rsid w:val="009F1D8C"/>
    <w:rsid w:val="00A330AB"/>
    <w:rsid w:val="00A430E5"/>
    <w:rsid w:val="00A646D1"/>
    <w:rsid w:val="00A660BF"/>
    <w:rsid w:val="00A754A6"/>
    <w:rsid w:val="00AA19D7"/>
    <w:rsid w:val="00AA385C"/>
    <w:rsid w:val="00AC4D3B"/>
    <w:rsid w:val="00AD061C"/>
    <w:rsid w:val="00AD1F05"/>
    <w:rsid w:val="00AD7EC2"/>
    <w:rsid w:val="00AE7E2A"/>
    <w:rsid w:val="00B011E8"/>
    <w:rsid w:val="00B057CF"/>
    <w:rsid w:val="00B069B4"/>
    <w:rsid w:val="00B11647"/>
    <w:rsid w:val="00B649FD"/>
    <w:rsid w:val="00B651EB"/>
    <w:rsid w:val="00B73474"/>
    <w:rsid w:val="00B90AF2"/>
    <w:rsid w:val="00B94371"/>
    <w:rsid w:val="00BA05B8"/>
    <w:rsid w:val="00BA0BD0"/>
    <w:rsid w:val="00BA421D"/>
    <w:rsid w:val="00BB74F7"/>
    <w:rsid w:val="00BC59E1"/>
    <w:rsid w:val="00BC5EC1"/>
    <w:rsid w:val="00BC6446"/>
    <w:rsid w:val="00BD55AD"/>
    <w:rsid w:val="00BE0C56"/>
    <w:rsid w:val="00BE1EA9"/>
    <w:rsid w:val="00BE55F3"/>
    <w:rsid w:val="00C128A1"/>
    <w:rsid w:val="00C21C9D"/>
    <w:rsid w:val="00C25354"/>
    <w:rsid w:val="00C272CC"/>
    <w:rsid w:val="00C4771C"/>
    <w:rsid w:val="00C510D9"/>
    <w:rsid w:val="00C63A27"/>
    <w:rsid w:val="00C71DAD"/>
    <w:rsid w:val="00C849E0"/>
    <w:rsid w:val="00C91B19"/>
    <w:rsid w:val="00CD4B6A"/>
    <w:rsid w:val="00CD7D44"/>
    <w:rsid w:val="00CE468A"/>
    <w:rsid w:val="00CF24B9"/>
    <w:rsid w:val="00CF355B"/>
    <w:rsid w:val="00D13143"/>
    <w:rsid w:val="00D5575F"/>
    <w:rsid w:val="00D8249C"/>
    <w:rsid w:val="00D97032"/>
    <w:rsid w:val="00D97FAE"/>
    <w:rsid w:val="00DC075C"/>
    <w:rsid w:val="00DC0DFF"/>
    <w:rsid w:val="00DC21CE"/>
    <w:rsid w:val="00DC6AD7"/>
    <w:rsid w:val="00DC7459"/>
    <w:rsid w:val="00DD2C92"/>
    <w:rsid w:val="00DD2DD7"/>
    <w:rsid w:val="00DE09FA"/>
    <w:rsid w:val="00DE1F0D"/>
    <w:rsid w:val="00DF1E34"/>
    <w:rsid w:val="00DF7D3C"/>
    <w:rsid w:val="00E00E48"/>
    <w:rsid w:val="00E112B7"/>
    <w:rsid w:val="00E2292F"/>
    <w:rsid w:val="00E25CFC"/>
    <w:rsid w:val="00E27956"/>
    <w:rsid w:val="00E362FA"/>
    <w:rsid w:val="00E55CEC"/>
    <w:rsid w:val="00E902B2"/>
    <w:rsid w:val="00EC097D"/>
    <w:rsid w:val="00ED38E4"/>
    <w:rsid w:val="00EE4DC0"/>
    <w:rsid w:val="00EF1738"/>
    <w:rsid w:val="00EF6855"/>
    <w:rsid w:val="00F27325"/>
    <w:rsid w:val="00F31B2D"/>
    <w:rsid w:val="00F40177"/>
    <w:rsid w:val="00F535D2"/>
    <w:rsid w:val="00F60632"/>
    <w:rsid w:val="00F64024"/>
    <w:rsid w:val="00F65BF1"/>
    <w:rsid w:val="00F7053A"/>
    <w:rsid w:val="00F8300E"/>
    <w:rsid w:val="00F92A7D"/>
    <w:rsid w:val="00FA0A24"/>
    <w:rsid w:val="00FA79D2"/>
    <w:rsid w:val="00FB4B27"/>
    <w:rsid w:val="00FB538C"/>
    <w:rsid w:val="00FC7F01"/>
    <w:rsid w:val="00FD51EE"/>
    <w:rsid w:val="00FE23B3"/>
    <w:rsid w:val="00FF0FEF"/>
    <w:rsid w:val="00FF41E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BB204"/>
  <w15:chartTrackingRefBased/>
  <w15:docId w15:val="{4D9AF837-73D0-4458-B643-02F18B30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240"/>
      <w:ind w:left="720" w:hanging="360"/>
      <w:textAlignment w:val="baseline"/>
    </w:pPr>
    <w:rPr>
      <w:rFonts w:ascii="Courier (W1)" w:hAnsi="Courier (W1)"/>
    </w:rPr>
  </w:style>
  <w:style w:type="paragraph" w:styleId="Heading1">
    <w:name w:val="heading 1"/>
    <w:basedOn w:val="Normal"/>
    <w:next w:val="Normal"/>
    <w:qFormat/>
    <w:pPr>
      <w:keepNext/>
      <w:ind w:left="0" w:firstLine="0"/>
      <w:outlineLvl w:val="0"/>
    </w:pPr>
    <w:rPr>
      <w:b/>
      <w:kern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ORMAL2">
    <w:name w:val="NORMAL2"/>
    <w:basedOn w:val="Normal"/>
    <w:pPr>
      <w:ind w:left="10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Header"/>
    <w:pPr>
      <w:spacing w:before="0"/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1064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V1k Product Specifications</vt:lpstr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V1k Product Specifications</dc:title>
  <dc:subject/>
  <dc:creator>Patrick Lee</dc:creator>
  <cp:keywords/>
  <dc:description/>
  <cp:lastModifiedBy>Patton, Julie</cp:lastModifiedBy>
  <cp:revision>2</cp:revision>
  <cp:lastPrinted>1997-03-25T15:01:00Z</cp:lastPrinted>
  <dcterms:created xsi:type="dcterms:W3CDTF">2024-07-22T13:21:00Z</dcterms:created>
  <dcterms:modified xsi:type="dcterms:W3CDTF">2024-07-22T13:21:00Z</dcterms:modified>
</cp:coreProperties>
</file>